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ED2" w:rsidRPr="002366D3" w:rsidRDefault="00AC1ED2" w:rsidP="00AC1ED2">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60305E">
        <w:rPr>
          <w:rFonts w:ascii="Arial" w:eastAsia="MS Mincho" w:hAnsi="Arial" w:cs="Arial"/>
          <w:b/>
          <w:kern w:val="0"/>
          <w:sz w:val="24"/>
          <w:szCs w:val="24"/>
          <w:lang w:eastAsia="ja-JP"/>
        </w:rPr>
        <w:t>Ad-hoc on SMARTER</w:t>
      </w:r>
      <w:r w:rsidRPr="002366D3">
        <w:rPr>
          <w:rFonts w:ascii="Arial" w:eastAsia="MS Mincho" w:hAnsi="Arial" w:cs="Arial"/>
          <w:b/>
          <w:kern w:val="0"/>
          <w:sz w:val="24"/>
          <w:szCs w:val="24"/>
          <w:lang w:eastAsia="ja-JP"/>
        </w:rPr>
        <w:tab/>
        <w:t>S1-</w:t>
      </w:r>
      <w:r w:rsidR="00EB75B5" w:rsidRPr="002366D3">
        <w:rPr>
          <w:rFonts w:ascii="Arial" w:eastAsia="MS Mincho" w:hAnsi="Arial" w:cs="Arial"/>
          <w:b/>
          <w:kern w:val="0"/>
          <w:sz w:val="24"/>
          <w:szCs w:val="24"/>
          <w:lang w:eastAsia="ja-JP"/>
        </w:rPr>
        <w:t>15</w:t>
      </w:r>
      <w:r w:rsidR="0060305E">
        <w:rPr>
          <w:rFonts w:ascii="Arial" w:hAnsi="Arial" w:cs="Arial"/>
          <w:b/>
          <w:kern w:val="0"/>
          <w:sz w:val="24"/>
          <w:szCs w:val="24"/>
        </w:rPr>
        <w:t>3</w:t>
      </w:r>
      <w:r w:rsidR="00262B99">
        <w:rPr>
          <w:rFonts w:ascii="Arial" w:hAnsi="Arial" w:cs="Arial"/>
          <w:b/>
          <w:kern w:val="0"/>
          <w:sz w:val="24"/>
          <w:szCs w:val="24"/>
        </w:rPr>
        <w:t>052</w:t>
      </w:r>
    </w:p>
    <w:p w:rsidR="00AC1ED2" w:rsidRPr="002366D3" w:rsidRDefault="0060305E" w:rsidP="00AC1ED2">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Vancouver</w:t>
      </w:r>
      <w:r w:rsidR="00AC1ED2" w:rsidRPr="002366D3">
        <w:rPr>
          <w:rFonts w:ascii="Arial" w:hAnsi="Arial" w:cs="Arial"/>
          <w:b/>
          <w:kern w:val="0"/>
          <w:sz w:val="24"/>
          <w:szCs w:val="24"/>
        </w:rPr>
        <w:t xml:space="preserve">, </w:t>
      </w:r>
      <w:r>
        <w:rPr>
          <w:rFonts w:ascii="Arial" w:hAnsi="Arial" w:cs="Arial"/>
          <w:b/>
          <w:kern w:val="0"/>
          <w:sz w:val="24"/>
          <w:szCs w:val="24"/>
        </w:rPr>
        <w:t>Canada</w:t>
      </w:r>
      <w:r w:rsidR="00AC1ED2" w:rsidRPr="002366D3">
        <w:rPr>
          <w:rFonts w:ascii="Arial" w:eastAsia="MS Mincho" w:hAnsi="Arial" w:cs="Arial"/>
          <w:b/>
          <w:kern w:val="0"/>
          <w:sz w:val="24"/>
          <w:szCs w:val="24"/>
          <w:lang w:eastAsia="ja-JP"/>
        </w:rPr>
        <w:t xml:space="preserve">, </w:t>
      </w:r>
      <w:r w:rsidR="00AC1ED2" w:rsidRPr="002366D3">
        <w:rPr>
          <w:rFonts w:ascii="Arial" w:hAnsi="Arial" w:cs="Arial"/>
          <w:b/>
          <w:kern w:val="0"/>
          <w:sz w:val="24"/>
          <w:szCs w:val="24"/>
        </w:rPr>
        <w:t>1</w:t>
      </w:r>
      <w:r>
        <w:rPr>
          <w:rFonts w:ascii="Arial" w:hAnsi="Arial" w:cs="Arial"/>
          <w:b/>
          <w:kern w:val="0"/>
          <w:sz w:val="24"/>
          <w:szCs w:val="24"/>
        </w:rPr>
        <w:t>9</w:t>
      </w:r>
      <w:r w:rsidR="00AC1ED2" w:rsidRPr="002366D3">
        <w:rPr>
          <w:rFonts w:ascii="Arial" w:eastAsia="MS Mincho" w:hAnsi="Arial" w:cs="Arial"/>
          <w:b/>
          <w:kern w:val="0"/>
          <w:sz w:val="24"/>
          <w:szCs w:val="24"/>
          <w:lang w:eastAsia="ja-JP"/>
        </w:rPr>
        <w:t xml:space="preserve"> – </w:t>
      </w:r>
      <w:r w:rsidR="00AC1ED2" w:rsidRPr="002366D3">
        <w:rPr>
          <w:rFonts w:ascii="Arial" w:hAnsi="Arial" w:cs="Arial"/>
          <w:b/>
          <w:kern w:val="0"/>
          <w:sz w:val="24"/>
          <w:szCs w:val="24"/>
        </w:rPr>
        <w:t>21</w:t>
      </w:r>
      <w:r w:rsidR="00AC1ED2" w:rsidRPr="002366D3">
        <w:rPr>
          <w:rFonts w:ascii="Arial" w:eastAsia="MS Mincho" w:hAnsi="Arial" w:cs="Arial"/>
          <w:b/>
          <w:kern w:val="0"/>
          <w:sz w:val="24"/>
          <w:szCs w:val="24"/>
          <w:lang w:eastAsia="ja-JP"/>
        </w:rPr>
        <w:t xml:space="preserve"> </w:t>
      </w:r>
      <w:r>
        <w:rPr>
          <w:rFonts w:ascii="Arial" w:hAnsi="Arial" w:cs="Arial"/>
          <w:b/>
          <w:kern w:val="0"/>
          <w:sz w:val="24"/>
          <w:szCs w:val="24"/>
        </w:rPr>
        <w:t>October</w:t>
      </w:r>
      <w:r w:rsidR="00AC1ED2" w:rsidRPr="002366D3">
        <w:rPr>
          <w:rFonts w:ascii="Arial" w:eastAsia="MS Mincho" w:hAnsi="Arial" w:cs="Arial"/>
          <w:b/>
          <w:kern w:val="0"/>
          <w:sz w:val="24"/>
          <w:szCs w:val="24"/>
          <w:lang w:eastAsia="ja-JP"/>
        </w:rPr>
        <w:t xml:space="preserve"> 2015</w:t>
      </w:r>
      <w:r w:rsidR="00AC1ED2" w:rsidRPr="002366D3">
        <w:rPr>
          <w:rFonts w:ascii="Arial" w:eastAsia="MS Mincho" w:hAnsi="Arial" w:cs="Arial"/>
          <w:b/>
          <w:kern w:val="0"/>
          <w:sz w:val="24"/>
          <w:szCs w:val="24"/>
          <w:lang w:eastAsia="ja-JP"/>
        </w:rPr>
        <w:tab/>
      </w:r>
    </w:p>
    <w:p w:rsidR="00711284" w:rsidRPr="00AC1ED2"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60305E">
        <w:rPr>
          <w:rFonts w:ascii="Arial" w:eastAsia="SimSun" w:hAnsi="Arial" w:cs="Times New Roman"/>
          <w:kern w:val="0"/>
          <w:sz w:val="24"/>
          <w:szCs w:val="24"/>
          <w:lang w:eastAsia="en-GB"/>
        </w:rPr>
        <w:t>Use case on Telemedicine support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B36F3B">
        <w:rPr>
          <w:rFonts w:ascii="Arial" w:eastAsia="맑은 고딕" w:hAnsi="Arial" w:cs="Times New Roman"/>
          <w:kern w:val="0"/>
          <w:sz w:val="24"/>
          <w:szCs w:val="24"/>
        </w:rPr>
        <w:t xml:space="preserve">3.5 </w:t>
      </w:r>
      <w:r w:rsidR="00B36F3B" w:rsidRPr="0087786E">
        <w:rPr>
          <w:rFonts w:ascii="Arial" w:eastAsia="맑은 고딕" w:hAnsi="Arial" w:cs="Times New Roman"/>
          <w:kern w:val="0"/>
          <w:sz w:val="24"/>
          <w:szCs w:val="24"/>
        </w:rPr>
        <w:t>New use cases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This paper </w:t>
      </w:r>
      <w:r w:rsidR="00D064A6" w:rsidRPr="002366D3">
        <w:rPr>
          <w:rFonts w:ascii="Arial" w:eastAsia="맑은 고딕" w:hAnsi="Arial" w:cs="Arial"/>
          <w:i/>
          <w:kern w:val="0"/>
        </w:rPr>
        <w:t xml:space="preserve">describes a </w:t>
      </w:r>
      <w:r w:rsidR="007B20A5">
        <w:rPr>
          <w:rFonts w:ascii="Arial" w:eastAsia="맑은 고딕" w:hAnsi="Arial" w:cs="Arial" w:hint="eastAsia"/>
          <w:i/>
          <w:kern w:val="0"/>
        </w:rPr>
        <w:t xml:space="preserve">new SMARTER use case </w:t>
      </w:r>
      <w:r w:rsidR="0060305E">
        <w:rPr>
          <w:rFonts w:ascii="Arial" w:eastAsia="맑은 고딕" w:hAnsi="Arial" w:cs="Arial"/>
          <w:i/>
          <w:kern w:val="0"/>
        </w:rPr>
        <w:t>where preferential treatment is applied to the mission critical IoT devices such as devices for telemedicine</w:t>
      </w:r>
      <w:r w:rsidR="00CA6BD0" w:rsidRPr="002366D3">
        <w:rPr>
          <w:rFonts w:ascii="Arial" w:eastAsia="맑은 고딕" w:hAnsi="Arial" w:cs="Arial"/>
          <w:i/>
          <w:kern w:val="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29348D" w:rsidRDefault="00353B5D"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One of applications </w:t>
      </w:r>
      <w:r w:rsidR="004C6EBA">
        <w:rPr>
          <w:rFonts w:ascii="Times New Roman" w:eastAsia="맑은 고딕" w:hAnsi="Times New Roman" w:cs="Times New Roman"/>
          <w:kern w:val="0"/>
          <w:szCs w:val="20"/>
        </w:rPr>
        <w:t xml:space="preserve">where IoT devices </w:t>
      </w:r>
      <w:r w:rsidR="00BA72EC">
        <w:rPr>
          <w:rFonts w:ascii="Times New Roman" w:eastAsia="맑은 고딕" w:hAnsi="Times New Roman" w:cs="Times New Roman"/>
          <w:kern w:val="0"/>
          <w:szCs w:val="20"/>
        </w:rPr>
        <w:t>is useful</w:t>
      </w:r>
      <w:r w:rsidR="004C6EBA">
        <w:rPr>
          <w:rFonts w:ascii="Times New Roman" w:eastAsia="맑은 고딕" w:hAnsi="Times New Roman" w:cs="Times New Roman"/>
          <w:kern w:val="0"/>
          <w:szCs w:val="20"/>
        </w:rPr>
        <w:t xml:space="preserve"> is telemedicine. </w:t>
      </w:r>
      <w:r w:rsidR="00F04B32">
        <w:rPr>
          <w:rFonts w:ascii="Times New Roman" w:eastAsia="맑은 고딕" w:hAnsi="Times New Roman" w:cs="Times New Roman"/>
          <w:kern w:val="0"/>
          <w:szCs w:val="20"/>
        </w:rPr>
        <w:t>Telemedicine is the use of telecommunication and information technologies in order to provide clinical health care at a distance.</w:t>
      </w:r>
      <w:r w:rsidR="00F04B32" w:rsidRPr="00F04B32">
        <w:t xml:space="preserve"> </w:t>
      </w:r>
      <w:r w:rsidR="00F04B32" w:rsidRPr="00F04B32">
        <w:rPr>
          <w:rFonts w:ascii="Times New Roman" w:eastAsia="맑은 고딕" w:hAnsi="Times New Roman" w:cs="Times New Roman"/>
          <w:kern w:val="0"/>
          <w:szCs w:val="20"/>
        </w:rPr>
        <w:t>It helps eliminate distance barriers and can improve access to medical services that would often not be consistently available in distant rural communities. It is also used to save lives in critical care and emergency situations.</w:t>
      </w:r>
      <w:r w:rsidR="00783AC4">
        <w:rPr>
          <w:rFonts w:ascii="Times New Roman" w:eastAsia="맑은 고딕" w:hAnsi="Times New Roman" w:cs="Times New Roman"/>
          <w:kern w:val="0"/>
          <w:szCs w:val="20"/>
        </w:rPr>
        <w:t xml:space="preserve"> [1]</w:t>
      </w:r>
      <w:r w:rsidR="00BA72EC" w:rsidRPr="00BA72EC">
        <w:rPr>
          <w:rFonts w:ascii="Times New Roman" w:eastAsia="맑은 고딕" w:hAnsi="Times New Roman" w:cs="Times New Roman"/>
          <w:kern w:val="0"/>
          <w:szCs w:val="20"/>
        </w:rPr>
        <w:t xml:space="preserve"> </w:t>
      </w:r>
      <w:r w:rsidR="00BA72EC">
        <w:rPr>
          <w:rFonts w:ascii="Times New Roman" w:eastAsia="맑은 고딕" w:hAnsi="Times New Roman" w:cs="Times New Roman"/>
          <w:kern w:val="0"/>
          <w:szCs w:val="20"/>
        </w:rPr>
        <w:t xml:space="preserve">The market research forecasts that the market for telemedicine technologies is expected to grow at a CAGR 18.4 </w:t>
      </w:r>
      <w:r w:rsidR="00B36F3B">
        <w:rPr>
          <w:rFonts w:ascii="Times New Roman" w:eastAsia="맑은 고딕" w:hAnsi="Times New Roman" w:cs="Times New Roman"/>
          <w:kern w:val="0"/>
          <w:szCs w:val="20"/>
        </w:rPr>
        <w:t xml:space="preserve">% </w:t>
      </w:r>
      <w:r w:rsidR="00BA72EC">
        <w:rPr>
          <w:rFonts w:ascii="Times New Roman" w:eastAsia="맑은 고딕" w:hAnsi="Times New Roman" w:cs="Times New Roman"/>
          <w:kern w:val="0"/>
          <w:szCs w:val="20"/>
        </w:rPr>
        <w:t>during 2014-2020. [</w:t>
      </w:r>
      <w:r w:rsidR="004662D4">
        <w:rPr>
          <w:rFonts w:ascii="Times New Roman" w:eastAsia="맑은 고딕" w:hAnsi="Times New Roman" w:cs="Times New Roman"/>
          <w:kern w:val="0"/>
          <w:szCs w:val="20"/>
        </w:rPr>
        <w:t>2</w:t>
      </w:r>
      <w:r w:rsidR="00BA72EC">
        <w:rPr>
          <w:rFonts w:ascii="Times New Roman" w:eastAsia="맑은 고딕" w:hAnsi="Times New Roman" w:cs="Times New Roman"/>
          <w:kern w:val="0"/>
          <w:szCs w:val="20"/>
        </w:rPr>
        <w:t>]</w:t>
      </w:r>
    </w:p>
    <w:p w:rsidR="00D3200B" w:rsidRDefault="00BA72EC"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There are several factors for the growth of telehealth devices. </w:t>
      </w:r>
      <w:r w:rsidR="0029348D">
        <w:rPr>
          <w:rFonts w:ascii="Times New Roman" w:eastAsia="맑은 고딕" w:hAnsi="Times New Roman" w:cs="Times New Roman"/>
          <w:kern w:val="0"/>
          <w:szCs w:val="20"/>
        </w:rPr>
        <w:t xml:space="preserve">As the number of senior citizens grows steadily and life expectancies gets longer, the number of </w:t>
      </w:r>
      <w:r w:rsidR="00F46D38">
        <w:rPr>
          <w:rFonts w:ascii="Times New Roman" w:eastAsia="맑은 고딕" w:hAnsi="Times New Roman" w:cs="Times New Roman"/>
          <w:kern w:val="0"/>
          <w:szCs w:val="20"/>
        </w:rPr>
        <w:t xml:space="preserve">potential </w:t>
      </w:r>
      <w:r w:rsidR="0029348D">
        <w:rPr>
          <w:rFonts w:ascii="Times New Roman" w:eastAsia="맑은 고딕" w:hAnsi="Times New Roman" w:cs="Times New Roman"/>
          <w:kern w:val="0"/>
          <w:szCs w:val="20"/>
        </w:rPr>
        <w:t xml:space="preserve">patients who need consistent monitoring </w:t>
      </w:r>
      <w:r w:rsidR="00A3204A">
        <w:rPr>
          <w:rFonts w:ascii="Times New Roman" w:eastAsia="맑은 고딕" w:hAnsi="Times New Roman" w:cs="Times New Roman"/>
          <w:kern w:val="0"/>
          <w:szCs w:val="20"/>
        </w:rPr>
        <w:t xml:space="preserve">increases. </w:t>
      </w:r>
      <w:r w:rsidR="00F46D38">
        <w:rPr>
          <w:rFonts w:ascii="Times New Roman" w:eastAsia="맑은 고딕" w:hAnsi="Times New Roman" w:cs="Times New Roman"/>
          <w:kern w:val="0"/>
          <w:szCs w:val="20"/>
        </w:rPr>
        <w:t xml:space="preserve">In addition, patients with chronical diseases </w:t>
      </w:r>
      <w:r w:rsidR="00D3200B">
        <w:rPr>
          <w:rFonts w:ascii="Times New Roman" w:eastAsia="맑은 고딕" w:hAnsi="Times New Roman" w:cs="Times New Roman"/>
          <w:kern w:val="0"/>
          <w:szCs w:val="20"/>
        </w:rPr>
        <w:t>are</w:t>
      </w:r>
      <w:r>
        <w:rPr>
          <w:rFonts w:ascii="Times New Roman" w:eastAsia="맑은 고딕" w:hAnsi="Times New Roman" w:cs="Times New Roman"/>
          <w:kern w:val="0"/>
          <w:szCs w:val="20"/>
        </w:rPr>
        <w:t xml:space="preserve"> </w:t>
      </w:r>
      <w:r w:rsidR="00D3200B">
        <w:rPr>
          <w:rFonts w:ascii="Times New Roman" w:eastAsia="맑은 고딕" w:hAnsi="Times New Roman" w:cs="Times New Roman"/>
          <w:kern w:val="0"/>
          <w:szCs w:val="20"/>
        </w:rPr>
        <w:t xml:space="preserve">required to keep track of their health </w:t>
      </w:r>
      <w:r w:rsidR="00FC2B31">
        <w:rPr>
          <w:rFonts w:ascii="Times New Roman" w:eastAsia="맑은 고딕" w:hAnsi="Times New Roman" w:cs="Times New Roman"/>
          <w:kern w:val="0"/>
          <w:szCs w:val="20"/>
        </w:rPr>
        <w:t>even outside of hospital. Due to lack of time, space and fund, government policy change in some countries also drives growth in telehealth</w:t>
      </w:r>
      <w:r w:rsidR="00783AC4">
        <w:rPr>
          <w:rFonts w:ascii="Times New Roman" w:eastAsia="맑은 고딕" w:hAnsi="Times New Roman" w:cs="Times New Roman"/>
          <w:kern w:val="0"/>
          <w:szCs w:val="20"/>
        </w:rPr>
        <w:t xml:space="preserve">. </w:t>
      </w:r>
    </w:p>
    <w:p w:rsidR="00680C2E" w:rsidRPr="004052A9" w:rsidRDefault="00E7469C"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Currently, support for telehealth by LTE/EPC is not sufficient. </w:t>
      </w:r>
      <w:r w:rsidR="002F558C">
        <w:rPr>
          <w:rFonts w:ascii="Times New Roman" w:eastAsia="맑은 고딕" w:hAnsi="Times New Roman" w:cs="Times New Roman"/>
          <w:kern w:val="0"/>
          <w:szCs w:val="20"/>
        </w:rPr>
        <w:t>Because t</w:t>
      </w:r>
      <w:r>
        <w:rPr>
          <w:rFonts w:ascii="Times New Roman" w:eastAsia="맑은 고딕" w:hAnsi="Times New Roman" w:cs="Times New Roman"/>
          <w:kern w:val="0"/>
          <w:szCs w:val="20"/>
        </w:rPr>
        <w:t xml:space="preserve">elehealth monitoring services available in the market are provided not by </w:t>
      </w:r>
      <w:r w:rsidR="004662D4">
        <w:rPr>
          <w:rFonts w:ascii="Times New Roman" w:eastAsia="맑은 고딕" w:hAnsi="Times New Roman" w:cs="Times New Roman"/>
          <w:kern w:val="0"/>
          <w:szCs w:val="20"/>
        </w:rPr>
        <w:t xml:space="preserve">regulatory </w:t>
      </w:r>
      <w:r>
        <w:rPr>
          <w:rFonts w:ascii="Times New Roman" w:eastAsia="맑은 고딕" w:hAnsi="Times New Roman" w:cs="Times New Roman"/>
          <w:kern w:val="0"/>
          <w:szCs w:val="20"/>
        </w:rPr>
        <w:t>agency but</w:t>
      </w:r>
      <w:r w:rsidR="004662D4">
        <w:rPr>
          <w:rFonts w:ascii="Times New Roman" w:eastAsia="맑은 고딕" w:hAnsi="Times New Roman" w:cs="Times New Roman"/>
          <w:kern w:val="0"/>
          <w:szCs w:val="20"/>
        </w:rPr>
        <w:t xml:space="preserve"> by third parties</w:t>
      </w:r>
      <w:r w:rsidR="002F558C">
        <w:rPr>
          <w:rFonts w:ascii="Times New Roman" w:eastAsia="맑은 고딕" w:hAnsi="Times New Roman" w:cs="Times New Roman"/>
          <w:kern w:val="0"/>
          <w:szCs w:val="20"/>
        </w:rPr>
        <w:t xml:space="preserve"> </w:t>
      </w:r>
      <w:r w:rsidR="004662D4">
        <w:rPr>
          <w:rFonts w:ascii="Times New Roman" w:eastAsia="맑은 고딕" w:hAnsi="Times New Roman" w:cs="Times New Roman"/>
          <w:kern w:val="0"/>
          <w:szCs w:val="20"/>
        </w:rPr>
        <w:t>[3]</w:t>
      </w:r>
      <w:r w:rsidR="002F558C">
        <w:rPr>
          <w:rFonts w:ascii="Times New Roman" w:eastAsia="맑은 고딕" w:hAnsi="Times New Roman" w:cs="Times New Roman"/>
          <w:kern w:val="0"/>
          <w:szCs w:val="20"/>
        </w:rPr>
        <w:t xml:space="preserve">, </w:t>
      </w:r>
      <w:r w:rsidR="00153319">
        <w:rPr>
          <w:rFonts w:ascii="Times New Roman" w:eastAsia="맑은 고딕" w:hAnsi="Times New Roman" w:cs="Times New Roman"/>
          <w:kern w:val="0"/>
          <w:szCs w:val="20"/>
        </w:rPr>
        <w:t xml:space="preserve">they </w:t>
      </w:r>
      <w:r w:rsidR="002F558C">
        <w:rPr>
          <w:rFonts w:ascii="Times New Roman" w:eastAsia="맑은 고딕" w:hAnsi="Times New Roman" w:cs="Times New Roman"/>
          <w:kern w:val="0"/>
          <w:szCs w:val="20"/>
        </w:rPr>
        <w:t>can</w:t>
      </w:r>
      <w:r w:rsidR="00153319">
        <w:rPr>
          <w:rFonts w:ascii="Times New Roman" w:eastAsia="맑은 고딕" w:hAnsi="Times New Roman" w:cs="Times New Roman"/>
          <w:kern w:val="0"/>
          <w:szCs w:val="20"/>
        </w:rPr>
        <w:t xml:space="preserve">not belong to special access class. And if the IoT devices do not includes voice call capability, emergency call </w:t>
      </w:r>
      <w:r w:rsidR="00485C81">
        <w:rPr>
          <w:rFonts w:ascii="Times New Roman" w:eastAsia="맑은 고딕" w:hAnsi="Times New Roman" w:cs="Times New Roman"/>
          <w:kern w:val="0"/>
          <w:szCs w:val="20"/>
        </w:rPr>
        <w:t>cannot be initiated</w:t>
      </w:r>
      <w:r w:rsidR="00153319">
        <w:rPr>
          <w:rFonts w:ascii="Times New Roman" w:eastAsia="맑은 고딕" w:hAnsi="Times New Roman" w:cs="Times New Roman"/>
          <w:kern w:val="0"/>
          <w:szCs w:val="20"/>
        </w:rPr>
        <w:t xml:space="preserve"> </w:t>
      </w:r>
      <w:r w:rsidR="00485C81">
        <w:rPr>
          <w:rFonts w:ascii="Times New Roman" w:eastAsia="맑은 고딕" w:hAnsi="Times New Roman" w:cs="Times New Roman"/>
          <w:kern w:val="0"/>
          <w:szCs w:val="20"/>
        </w:rPr>
        <w:t>by</w:t>
      </w:r>
      <w:r w:rsidR="00153319">
        <w:rPr>
          <w:rFonts w:ascii="Times New Roman" w:eastAsia="맑은 고딕" w:hAnsi="Times New Roman" w:cs="Times New Roman"/>
          <w:kern w:val="0"/>
          <w:szCs w:val="20"/>
        </w:rPr>
        <w:t xml:space="preserve"> these devices. Thus, </w:t>
      </w:r>
      <w:r w:rsidR="004662D4">
        <w:rPr>
          <w:rFonts w:ascii="Times New Roman" w:eastAsia="맑은 고딕" w:hAnsi="Times New Roman" w:cs="Times New Roman"/>
          <w:kern w:val="0"/>
          <w:szCs w:val="20"/>
        </w:rPr>
        <w:t xml:space="preserve">the data traffic </w:t>
      </w:r>
      <w:r w:rsidR="00153319">
        <w:rPr>
          <w:rFonts w:ascii="Times New Roman" w:eastAsia="맑은 고딕" w:hAnsi="Times New Roman" w:cs="Times New Roman"/>
          <w:kern w:val="0"/>
          <w:szCs w:val="20"/>
        </w:rPr>
        <w:t>from this devices to</w:t>
      </w:r>
      <w:r w:rsidR="004662D4">
        <w:rPr>
          <w:rFonts w:ascii="Times New Roman" w:eastAsia="맑은 고딕" w:hAnsi="Times New Roman" w:cs="Times New Roman"/>
          <w:kern w:val="0"/>
          <w:szCs w:val="20"/>
        </w:rPr>
        <w:t xml:space="preserve"> third parties are not </w:t>
      </w:r>
      <w:r w:rsidR="000154F4">
        <w:rPr>
          <w:rFonts w:ascii="Times New Roman" w:eastAsia="맑은 고딕" w:hAnsi="Times New Roman" w:cs="Times New Roman"/>
          <w:kern w:val="0"/>
          <w:szCs w:val="20"/>
        </w:rPr>
        <w:t xml:space="preserve">treated </w:t>
      </w:r>
      <w:r w:rsidR="004662D4">
        <w:rPr>
          <w:rFonts w:ascii="Times New Roman" w:eastAsia="맑은 고딕" w:hAnsi="Times New Roman" w:cs="Times New Roman"/>
          <w:kern w:val="0"/>
          <w:szCs w:val="20"/>
        </w:rPr>
        <w:t xml:space="preserve">with </w:t>
      </w:r>
      <w:r w:rsidR="000154F4">
        <w:rPr>
          <w:rFonts w:ascii="Times New Roman" w:eastAsia="맑은 고딕" w:hAnsi="Times New Roman" w:cs="Times New Roman"/>
          <w:kern w:val="0"/>
          <w:szCs w:val="20"/>
        </w:rPr>
        <w:t>priority,</w:t>
      </w:r>
      <w:r w:rsidR="004662D4">
        <w:rPr>
          <w:rFonts w:ascii="Times New Roman" w:eastAsia="맑은 고딕" w:hAnsi="Times New Roman" w:cs="Times New Roman"/>
          <w:kern w:val="0"/>
          <w:szCs w:val="20"/>
        </w:rPr>
        <w:t xml:space="preserve"> compared to other types of traffic.</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1348B6" w:rsidRPr="002366D3">
        <w:rPr>
          <w:rFonts w:ascii="Times New Roman" w:eastAsia="맑은 고딕" w:hAnsi="Times New Roman" w:cs="Times New Roman"/>
          <w:kern w:val="0"/>
          <w:szCs w:val="20"/>
        </w:rPr>
        <w:t>e propose to capture</w:t>
      </w:r>
      <w:r w:rsidR="0038165F" w:rsidRPr="002366D3">
        <w:rPr>
          <w:rFonts w:ascii="Times New Roman" w:eastAsia="맑은 고딕" w:hAnsi="Times New Roman" w:cs="Times New Roman"/>
          <w:kern w:val="0"/>
          <w:szCs w:val="20"/>
        </w:rPr>
        <w:t xml:space="preserve"> following</w:t>
      </w:r>
      <w:r w:rsidR="001348B6" w:rsidRPr="002366D3">
        <w:rPr>
          <w:rFonts w:ascii="Times New Roman" w:eastAsia="맑은 고딕" w:hAnsi="Times New Roman" w:cs="Times New Roman"/>
          <w:kern w:val="0"/>
          <w:szCs w:val="20"/>
        </w:rPr>
        <w:t xml:space="preserve"> use case in Technical Report on </w:t>
      </w:r>
      <w:r>
        <w:rPr>
          <w:rFonts w:ascii="Times New Roman" w:eastAsia="맑은 고딕" w:hAnsi="Times New Roman" w:cs="Times New Roman"/>
          <w:kern w:val="0"/>
          <w:szCs w:val="20"/>
        </w:rPr>
        <w:t>SMARTER SI</w:t>
      </w:r>
      <w:r w:rsidR="001348B6" w:rsidRPr="002366D3">
        <w:rPr>
          <w:rFonts w:ascii="Times New Roman" w:eastAsia="맑은 고딕" w:hAnsi="Times New Roman" w:cs="Times New Roman"/>
          <w:kern w:val="0"/>
          <w:szCs w:val="20"/>
        </w:rPr>
        <w:t xml:space="preserve"> as described below.</w:t>
      </w:r>
    </w:p>
    <w:p w:rsidR="002E69F9" w:rsidRPr="002366D3" w:rsidRDefault="002E69F9" w:rsidP="002E69F9">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Reference</w:t>
      </w:r>
    </w:p>
    <w:p w:rsidR="00F04B32" w:rsidRDefault="00F04B32" w:rsidP="00F858BE">
      <w:pPr>
        <w:widowControl/>
        <w:wordWrap/>
        <w:autoSpaceDE/>
        <w:autoSpaceDN/>
        <w:ind w:left="300" w:hangingChars="150" w:hanging="300"/>
        <w:jc w:val="left"/>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w:t>
      </w:r>
      <w:r>
        <w:rPr>
          <w:rFonts w:ascii="Times New Roman" w:eastAsia="맑은 고딕" w:hAnsi="Times New Roman" w:cs="Times New Roman"/>
          <w:kern w:val="0"/>
          <w:szCs w:val="20"/>
        </w:rPr>
        <w:t>1</w:t>
      </w:r>
      <w:r>
        <w:rPr>
          <w:rFonts w:ascii="Times New Roman" w:eastAsia="맑은 고딕" w:hAnsi="Times New Roman" w:cs="Times New Roman" w:hint="eastAsia"/>
          <w:kern w:val="0"/>
          <w:szCs w:val="20"/>
        </w:rPr>
        <w:t>]</w:t>
      </w:r>
      <w:r>
        <w:rPr>
          <w:rFonts w:ascii="Times New Roman" w:eastAsia="맑은 고딕" w:hAnsi="Times New Roman" w:cs="Times New Roman"/>
          <w:kern w:val="0"/>
          <w:szCs w:val="20"/>
        </w:rPr>
        <w:t xml:space="preserve"> Telemedicine, Wikipedia, </w:t>
      </w:r>
    </w:p>
    <w:p w:rsidR="002E69F9" w:rsidRPr="002366D3" w:rsidRDefault="00F04B32" w:rsidP="00F858BE">
      <w:pPr>
        <w:widowControl/>
        <w:wordWrap/>
        <w:autoSpaceDE/>
        <w:autoSpaceDN/>
        <w:ind w:left="300" w:hangingChars="150" w:hanging="300"/>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[2</w:t>
      </w:r>
      <w:r w:rsidR="002E69F9">
        <w:rPr>
          <w:rFonts w:ascii="Times New Roman" w:eastAsia="맑은 고딕" w:hAnsi="Times New Roman" w:cs="Times New Roman"/>
          <w:kern w:val="0"/>
          <w:szCs w:val="20"/>
        </w:rPr>
        <w:t xml:space="preserve">] </w:t>
      </w:r>
      <w:r w:rsidR="00D51634">
        <w:rPr>
          <w:rFonts w:ascii="Times New Roman" w:eastAsia="맑은 고딕" w:hAnsi="Times New Roman" w:cs="Times New Roman"/>
          <w:kern w:val="0"/>
          <w:szCs w:val="20"/>
        </w:rPr>
        <w:t xml:space="preserve">Global Telemedicine Market Outlook 2020, Research and Markets </w:t>
      </w:r>
    </w:p>
    <w:p w:rsidR="004662D4" w:rsidRDefault="004662D4" w:rsidP="004662D4">
      <w:pPr>
        <w:widowControl/>
        <w:wordWrap/>
        <w:autoSpaceDE/>
        <w:autoSpaceDN/>
        <w:ind w:left="300" w:hangingChars="150" w:hanging="300"/>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[3] </w:t>
      </w:r>
      <w:r w:rsidR="007115C4">
        <w:rPr>
          <w:rFonts w:ascii="Times New Roman" w:eastAsia="맑은 고딕" w:hAnsi="Times New Roman" w:cs="Times New Roman"/>
          <w:kern w:val="0"/>
          <w:szCs w:val="20"/>
        </w:rPr>
        <w:t>For exam</w:t>
      </w:r>
      <w:r w:rsidR="00153319">
        <w:rPr>
          <w:rFonts w:ascii="Times New Roman" w:eastAsia="맑은 고딕" w:hAnsi="Times New Roman" w:cs="Times New Roman"/>
          <w:kern w:val="0"/>
          <w:szCs w:val="20"/>
        </w:rPr>
        <w:t>ple,</w:t>
      </w:r>
      <w:r w:rsidR="007115C4">
        <w:rPr>
          <w:rFonts w:ascii="Times New Roman" w:eastAsia="맑은 고딕" w:hAnsi="Times New Roman" w:cs="Times New Roman"/>
          <w:kern w:val="0"/>
          <w:szCs w:val="20"/>
        </w:rPr>
        <w:t xml:space="preserve"> Philips </w:t>
      </w:r>
      <w:r>
        <w:rPr>
          <w:rFonts w:ascii="Times New Roman" w:eastAsia="맑은 고딕" w:hAnsi="Times New Roman" w:cs="Times New Roman"/>
          <w:kern w:val="0"/>
          <w:szCs w:val="20"/>
        </w:rPr>
        <w:t xml:space="preserve">Lifeline, </w:t>
      </w:r>
      <w:r w:rsidR="007115C4">
        <w:rPr>
          <w:rFonts w:ascii="Times New Roman" w:eastAsia="맑은 고딕" w:hAnsi="Times New Roman" w:cs="Times New Roman"/>
          <w:kern w:val="0"/>
          <w:szCs w:val="20"/>
        </w:rPr>
        <w:t>Domo Safety</w:t>
      </w:r>
    </w:p>
    <w:p w:rsidR="005321CB" w:rsidRPr="004662D4" w:rsidRDefault="005321CB" w:rsidP="001348B6">
      <w:pPr>
        <w:widowControl/>
        <w:wordWrap/>
        <w:autoSpaceDE/>
        <w:autoSpaceDN/>
        <w:jc w:val="left"/>
        <w:rPr>
          <w:rFonts w:ascii="Times New Roman" w:eastAsia="맑은 고딕" w:hAnsi="Times New Roman" w:cs="Times New Roman"/>
          <w:kern w:val="0"/>
          <w:szCs w:val="20"/>
        </w:rPr>
      </w:pP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Pr="002366D3">
        <w:rPr>
          <w:rFonts w:ascii="Arial" w:eastAsia="맑은 고딕" w:hAnsi="Arial" w:cs="Arial"/>
          <w:b/>
          <w:noProof/>
          <w:color w:val="C5003D"/>
          <w:kern w:val="0"/>
          <w:sz w:val="28"/>
          <w:szCs w:val="28"/>
        </w:rPr>
        <w:t>Addition</w:t>
      </w:r>
      <w:r w:rsidRPr="002366D3">
        <w:rPr>
          <w:rFonts w:ascii="Arial" w:eastAsia="MS Mincho" w:hAnsi="Arial" w:cs="Arial"/>
          <w:b/>
          <w:noProof/>
          <w:color w:val="C5003D"/>
          <w:kern w:val="0"/>
          <w:sz w:val="28"/>
          <w:szCs w:val="28"/>
          <w:lang w:eastAsia="ja-JP"/>
        </w:rPr>
        <w:t xml:space="preserve"> * * * *</w:t>
      </w:r>
    </w:p>
    <w:p w:rsidR="00AD3DE4" w:rsidRPr="00AD3DE4" w:rsidRDefault="00AD3DE4" w:rsidP="00AD3DE4">
      <w:pPr>
        <w:keepNext/>
        <w:keepLines/>
        <w:widowControl/>
        <w:pBdr>
          <w:top w:val="single" w:sz="12" w:space="3" w:color="auto"/>
        </w:pBdr>
        <w:wordWrap/>
        <w:autoSpaceDE/>
        <w:autoSpaceDN/>
        <w:spacing w:before="240" w:after="180"/>
        <w:ind w:left="1134" w:hanging="1134"/>
        <w:jc w:val="left"/>
        <w:outlineLvl w:val="0"/>
        <w:rPr>
          <w:rFonts w:ascii="Arial" w:eastAsia="Times New Roman" w:hAnsi="Arial" w:cs="Times New Roman"/>
          <w:kern w:val="0"/>
          <w:sz w:val="36"/>
          <w:szCs w:val="20"/>
          <w:lang w:val="en-GB" w:eastAsia="en-US"/>
        </w:rPr>
      </w:pPr>
      <w:bookmarkStart w:id="0" w:name="_Toc408371048"/>
      <w:r w:rsidRPr="00AD3DE4">
        <w:rPr>
          <w:rFonts w:ascii="Arial" w:eastAsia="Times New Roman" w:hAnsi="Arial" w:cs="Times New Roman"/>
          <w:kern w:val="0"/>
          <w:sz w:val="36"/>
          <w:szCs w:val="20"/>
          <w:lang w:val="en-GB" w:eastAsia="en-US"/>
        </w:rPr>
        <w:lastRenderedPageBreak/>
        <w:t>5</w:t>
      </w:r>
      <w:r w:rsidRPr="00AD3DE4">
        <w:rPr>
          <w:rFonts w:ascii="Arial" w:eastAsia="Times New Roman" w:hAnsi="Arial" w:cs="Times New Roman"/>
          <w:kern w:val="0"/>
          <w:sz w:val="36"/>
          <w:szCs w:val="20"/>
          <w:lang w:val="en-GB" w:eastAsia="en-US"/>
        </w:rPr>
        <w:tab/>
        <w:t>Use Cases</w:t>
      </w:r>
      <w:bookmarkEnd w:id="0"/>
    </w:p>
    <w:p w:rsidR="00AD3DE4" w:rsidRPr="00AD3DE4" w:rsidRDefault="00AD3DE4" w:rsidP="00AD3DE4">
      <w:pPr>
        <w:keepNext/>
        <w:keepLines/>
        <w:widowControl/>
        <w:wordWrap/>
        <w:autoSpaceDE/>
        <w:autoSpaceDN/>
        <w:spacing w:before="180" w:after="180"/>
        <w:ind w:left="1134" w:hanging="1134"/>
        <w:jc w:val="left"/>
        <w:outlineLvl w:val="1"/>
        <w:rPr>
          <w:rFonts w:ascii="Arial" w:eastAsia="Times New Roman" w:hAnsi="Arial" w:cs="Times New Roman"/>
          <w:kern w:val="0"/>
          <w:sz w:val="32"/>
          <w:szCs w:val="20"/>
          <w:lang w:val="en-GB" w:eastAsia="x-none"/>
        </w:rPr>
      </w:pPr>
      <w:bookmarkStart w:id="1" w:name="_Toc408371049"/>
      <w:r w:rsidRPr="00AD3DE4">
        <w:rPr>
          <w:rFonts w:ascii="Arial" w:eastAsia="Times New Roman" w:hAnsi="Arial" w:cs="Times New Roman"/>
          <w:kern w:val="0"/>
          <w:sz w:val="32"/>
          <w:szCs w:val="20"/>
          <w:lang w:val="en-GB" w:eastAsia="x-none"/>
        </w:rPr>
        <w:t>5.</w:t>
      </w:r>
      <w:r>
        <w:rPr>
          <w:rFonts w:ascii="Arial" w:eastAsia="Times New Roman" w:hAnsi="Arial" w:cs="Times New Roman"/>
          <w:kern w:val="0"/>
          <w:sz w:val="32"/>
          <w:szCs w:val="20"/>
          <w:lang w:val="en-GB" w:eastAsia="x-none"/>
        </w:rPr>
        <w:t>x</w:t>
      </w:r>
      <w:r w:rsidRPr="00AD3DE4">
        <w:rPr>
          <w:rFonts w:ascii="Arial" w:eastAsia="Times New Roman" w:hAnsi="Arial" w:cs="Times New Roman"/>
          <w:kern w:val="0"/>
          <w:sz w:val="32"/>
          <w:szCs w:val="20"/>
          <w:lang w:val="en-GB" w:eastAsia="x-none"/>
        </w:rPr>
        <w:tab/>
      </w:r>
      <w:bookmarkEnd w:id="1"/>
      <w:r w:rsidR="008A1ADF">
        <w:rPr>
          <w:rFonts w:ascii="Arial" w:eastAsia="Times New Roman" w:hAnsi="Arial" w:cs="Times New Roman"/>
          <w:kern w:val="0"/>
          <w:sz w:val="32"/>
          <w:szCs w:val="20"/>
          <w:lang w:val="en-GB" w:eastAsia="x-none"/>
        </w:rPr>
        <w:t>Telemedicine Support</w:t>
      </w:r>
    </w:p>
    <w:p w:rsidR="00AD3DE4" w:rsidRPr="007A69C6"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bookmarkStart w:id="2" w:name="_Toc408371050"/>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.1</w:t>
      </w:r>
      <w:r w:rsidRPr="00AD3DE4">
        <w:rPr>
          <w:rFonts w:ascii="Arial" w:eastAsia="Times New Roman" w:hAnsi="Arial" w:cs="Times New Roman"/>
          <w:kern w:val="0"/>
          <w:sz w:val="28"/>
          <w:szCs w:val="20"/>
          <w:lang w:val="en-GB" w:eastAsia="x-none"/>
        </w:rPr>
        <w:tab/>
      </w:r>
      <w:r w:rsidRPr="007A69C6">
        <w:rPr>
          <w:rFonts w:ascii="Arial" w:eastAsia="Times New Roman" w:hAnsi="Arial" w:cs="Times New Roman"/>
          <w:kern w:val="0"/>
          <w:sz w:val="28"/>
          <w:szCs w:val="20"/>
          <w:lang w:val="en-GB" w:eastAsia="x-none"/>
        </w:rPr>
        <w:t>Description</w:t>
      </w:r>
      <w:bookmarkEnd w:id="2"/>
    </w:p>
    <w:p w:rsidR="00F97582" w:rsidRDefault="00F97582" w:rsidP="00F97582">
      <w:pPr>
        <w:widowControl/>
        <w:wordWrap/>
        <w:autoSpaceDE/>
        <w:autoSpaceDN/>
        <w:spacing w:after="180"/>
        <w:rPr>
          <w:rFonts w:ascii="Times New Roman" w:eastAsia="맑은 고딕" w:hAnsi="Times New Roman" w:cs="Times New Roman"/>
          <w:kern w:val="0"/>
          <w:szCs w:val="20"/>
        </w:rPr>
      </w:pPr>
      <w:bookmarkStart w:id="3" w:name="_Toc285717098"/>
      <w:r>
        <w:rPr>
          <w:rFonts w:ascii="Times New Roman" w:eastAsia="맑은 고딕" w:hAnsi="Times New Roman" w:cs="Times New Roman"/>
          <w:kern w:val="0"/>
          <w:szCs w:val="20"/>
        </w:rPr>
        <w:t>One of applications where IoT devices is useful is telemedicine. Telemedicine is the use of telecommunication and information technologies in order to provide health care at a distance.</w:t>
      </w:r>
      <w:r w:rsidRPr="00F04B32">
        <w:t xml:space="preserve"> </w:t>
      </w:r>
      <w:r w:rsidRPr="00F04B32">
        <w:rPr>
          <w:rFonts w:ascii="Times New Roman" w:eastAsia="맑은 고딕" w:hAnsi="Times New Roman" w:cs="Times New Roman"/>
          <w:kern w:val="0"/>
          <w:szCs w:val="20"/>
        </w:rPr>
        <w:t>It helps eliminate distance barriers and can improve access to medical services that would often not be consistently available in distant rural communities. It is also used to save lives in critical care and emergency situations.</w:t>
      </w:r>
      <w:r>
        <w:rPr>
          <w:rFonts w:ascii="Times New Roman" w:eastAsia="맑은 고딕" w:hAnsi="Times New Roman" w:cs="Times New Roman"/>
          <w:kern w:val="0"/>
          <w:szCs w:val="20"/>
        </w:rPr>
        <w:t xml:space="preserve"> </w:t>
      </w:r>
    </w:p>
    <w:p w:rsidR="00F97582" w:rsidRDefault="00F97582" w:rsidP="00F97582">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There are several factors for the growth of telehealth devices. As the number of senior citizens grows steadily and life expectancies gets longer, the number of potential patients who need consistent monitoring increases. In addition, patients with chronical diseases are required to </w:t>
      </w:r>
      <w:r w:rsidR="0005076A">
        <w:rPr>
          <w:rFonts w:ascii="Times New Roman" w:eastAsia="맑은 고딕" w:hAnsi="Times New Roman" w:cs="Times New Roman"/>
          <w:kern w:val="0"/>
          <w:szCs w:val="20"/>
        </w:rPr>
        <w:t xml:space="preserve">regularly </w:t>
      </w:r>
      <w:r>
        <w:rPr>
          <w:rFonts w:ascii="Times New Roman" w:eastAsia="맑은 고딕" w:hAnsi="Times New Roman" w:cs="Times New Roman"/>
          <w:kern w:val="0"/>
          <w:szCs w:val="20"/>
        </w:rPr>
        <w:t xml:space="preserve">keep track of their health </w:t>
      </w:r>
      <w:r w:rsidR="00AA67FA">
        <w:rPr>
          <w:rFonts w:ascii="Times New Roman" w:eastAsia="맑은 고딕" w:hAnsi="Times New Roman" w:cs="Times New Roman"/>
          <w:kern w:val="0"/>
          <w:szCs w:val="20"/>
        </w:rPr>
        <w:t>during their normal life activities</w:t>
      </w:r>
      <w:r>
        <w:rPr>
          <w:rFonts w:ascii="Times New Roman" w:eastAsia="맑은 고딕" w:hAnsi="Times New Roman" w:cs="Times New Roman"/>
          <w:kern w:val="0"/>
          <w:szCs w:val="20"/>
        </w:rPr>
        <w:t>. Due to lack of time, space and fund, government policy in some countries al</w:t>
      </w:r>
      <w:r w:rsidR="00F82D67">
        <w:rPr>
          <w:rFonts w:ascii="Times New Roman" w:eastAsia="맑은 고딕" w:hAnsi="Times New Roman" w:cs="Times New Roman"/>
          <w:kern w:val="0"/>
          <w:szCs w:val="20"/>
        </w:rPr>
        <w:t>so drives growth in telehealth. Actually, many private companies are jumping into this business area.</w:t>
      </w:r>
    </w:p>
    <w:p w:rsidR="00AD3DE4" w:rsidRPr="00AD3DE4" w:rsidRDefault="00770188" w:rsidP="00735FDB">
      <w:pPr>
        <w:widowControl/>
        <w:wordWrap/>
        <w:autoSpaceDE/>
        <w:autoSpaceDN/>
        <w:spacing w:after="180"/>
        <w:rPr>
          <w:rFonts w:ascii="Times New Roman" w:eastAsia="Times New Roman" w:hAnsi="Times New Roman" w:cs="Times New Roman"/>
          <w:kern w:val="0"/>
          <w:szCs w:val="20"/>
          <w:lang w:val="en-GB" w:eastAsia="en-US"/>
        </w:rPr>
      </w:pPr>
      <w:r>
        <w:rPr>
          <w:rFonts w:ascii="Times New Roman" w:eastAsia="맑은 고딕" w:hAnsi="Times New Roman" w:cs="Times New Roman"/>
          <w:kern w:val="0"/>
          <w:szCs w:val="20"/>
        </w:rPr>
        <w:t xml:space="preserve">To </w:t>
      </w:r>
      <w:r w:rsidR="001D1974">
        <w:rPr>
          <w:rFonts w:ascii="Times New Roman" w:eastAsia="맑은 고딕" w:hAnsi="Times New Roman" w:cs="Times New Roman"/>
          <w:kern w:val="0"/>
          <w:szCs w:val="20"/>
        </w:rPr>
        <w:t xml:space="preserve">properly </w:t>
      </w:r>
      <w:r>
        <w:rPr>
          <w:rFonts w:ascii="Times New Roman" w:eastAsia="맑은 고딕" w:hAnsi="Times New Roman" w:cs="Times New Roman"/>
          <w:kern w:val="0"/>
          <w:szCs w:val="20"/>
        </w:rPr>
        <w:t>support telehealth service, w</w:t>
      </w:r>
      <w:r w:rsidR="00E07AAF">
        <w:rPr>
          <w:rFonts w:ascii="Times New Roman" w:eastAsia="맑은 고딕" w:hAnsi="Times New Roman" w:cs="Times New Roman"/>
          <w:kern w:val="0"/>
          <w:szCs w:val="20"/>
        </w:rPr>
        <w:t xml:space="preserve">hen </w:t>
      </w:r>
      <w:r>
        <w:rPr>
          <w:rFonts w:ascii="Times New Roman" w:eastAsia="맑은 고딕" w:hAnsi="Times New Roman" w:cs="Times New Roman"/>
          <w:kern w:val="0"/>
          <w:szCs w:val="20"/>
        </w:rPr>
        <w:t>the</w:t>
      </w:r>
      <w:r w:rsidR="00E07AAF">
        <w:rPr>
          <w:rFonts w:ascii="Times New Roman" w:eastAsia="맑은 고딕" w:hAnsi="Times New Roman" w:cs="Times New Roman"/>
          <w:kern w:val="0"/>
          <w:szCs w:val="20"/>
        </w:rPr>
        <w:t xml:space="preserve"> service is provided by a </w:t>
      </w:r>
      <w:r w:rsidR="001D1974">
        <w:rPr>
          <w:rFonts w:ascii="Times New Roman" w:eastAsia="맑은 고딕" w:hAnsi="Times New Roman" w:cs="Times New Roman"/>
          <w:kern w:val="0"/>
          <w:szCs w:val="20"/>
        </w:rPr>
        <w:t>private</w:t>
      </w:r>
      <w:r w:rsidR="00E07AAF">
        <w:rPr>
          <w:rFonts w:ascii="Times New Roman" w:eastAsia="맑은 고딕" w:hAnsi="Times New Roman" w:cs="Times New Roman"/>
          <w:kern w:val="0"/>
          <w:szCs w:val="20"/>
        </w:rPr>
        <w:t xml:space="preserve"> service provider, a critical event detected by a telehealth monitoring device </w:t>
      </w:r>
      <w:r w:rsidR="00716ACD">
        <w:rPr>
          <w:rFonts w:ascii="Times New Roman" w:eastAsia="맑은 고딕" w:hAnsi="Times New Roman" w:cs="Times New Roman"/>
          <w:kern w:val="0"/>
          <w:szCs w:val="20"/>
        </w:rPr>
        <w:t xml:space="preserve">should get preferential treatment. </w:t>
      </w:r>
      <w:r w:rsidR="0076420E">
        <w:rPr>
          <w:rFonts w:ascii="Times New Roman" w:eastAsia="맑은 고딕" w:hAnsi="Times New Roman" w:cs="Times New Roman"/>
          <w:kern w:val="0"/>
          <w:szCs w:val="20"/>
        </w:rPr>
        <w:t xml:space="preserve">Currently, this type of devices cannot be categorized into special access classes. </w:t>
      </w:r>
      <w:r w:rsidR="001D1974">
        <w:rPr>
          <w:rFonts w:ascii="Times New Roman" w:eastAsia="맑은 고딕" w:hAnsi="Times New Roman" w:cs="Times New Roman"/>
          <w:kern w:val="0"/>
          <w:szCs w:val="20"/>
        </w:rPr>
        <w:t>Furthermore</w:t>
      </w:r>
      <w:r w:rsidR="0076420E">
        <w:rPr>
          <w:rFonts w:ascii="Times New Roman" w:eastAsia="맑은 고딕" w:hAnsi="Times New Roman" w:cs="Times New Roman"/>
          <w:kern w:val="0"/>
          <w:szCs w:val="20"/>
        </w:rPr>
        <w:t xml:space="preserve">, if this device does not support </w:t>
      </w:r>
      <w:r w:rsidR="00294E7C">
        <w:rPr>
          <w:rFonts w:ascii="Times New Roman" w:eastAsia="맑은 고딕" w:hAnsi="Times New Roman" w:cs="Times New Roman"/>
          <w:kern w:val="0"/>
          <w:szCs w:val="20"/>
        </w:rPr>
        <w:t>voice call service</w:t>
      </w:r>
      <w:r w:rsidR="0076420E">
        <w:rPr>
          <w:rFonts w:ascii="Times New Roman" w:eastAsia="맑은 고딕" w:hAnsi="Times New Roman" w:cs="Times New Roman"/>
          <w:kern w:val="0"/>
          <w:szCs w:val="20"/>
        </w:rPr>
        <w:t>, emergency call is n</w:t>
      </w:r>
      <w:r w:rsidR="00DD5B48">
        <w:rPr>
          <w:rFonts w:ascii="Times New Roman" w:eastAsia="맑은 고딕" w:hAnsi="Times New Roman" w:cs="Times New Roman"/>
          <w:kern w:val="0"/>
          <w:szCs w:val="20"/>
        </w:rPr>
        <w:t>either</w:t>
      </w:r>
      <w:r w:rsidR="0076420E">
        <w:rPr>
          <w:rFonts w:ascii="Times New Roman" w:eastAsia="맑은 고딕" w:hAnsi="Times New Roman" w:cs="Times New Roman"/>
          <w:kern w:val="0"/>
          <w:szCs w:val="20"/>
        </w:rPr>
        <w:t xml:space="preserve"> </w:t>
      </w:r>
      <w:r w:rsidR="00010039">
        <w:rPr>
          <w:rFonts w:ascii="Times New Roman" w:eastAsia="맑은 고딕" w:hAnsi="Times New Roman" w:cs="Times New Roman"/>
          <w:kern w:val="0"/>
          <w:szCs w:val="20"/>
        </w:rPr>
        <w:t>used</w:t>
      </w:r>
      <w:r w:rsidR="0076420E">
        <w:rPr>
          <w:rFonts w:ascii="Times New Roman" w:eastAsia="맑은 고딕" w:hAnsi="Times New Roman" w:cs="Times New Roman"/>
          <w:kern w:val="0"/>
          <w:szCs w:val="20"/>
        </w:rPr>
        <w:t>.</w:t>
      </w:r>
      <w:bookmarkEnd w:id="3"/>
    </w:p>
    <w:p w:rsidR="00AD3DE4" w:rsidRPr="00AD3DE4"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bookmarkStart w:id="4" w:name="_Toc408371055"/>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.2</w:t>
      </w:r>
      <w:r w:rsidRPr="00AD3DE4">
        <w:rPr>
          <w:rFonts w:ascii="Arial" w:eastAsia="Times New Roman" w:hAnsi="Arial" w:cs="Times New Roman"/>
          <w:kern w:val="0"/>
          <w:sz w:val="28"/>
          <w:szCs w:val="20"/>
          <w:lang w:val="en-GB" w:eastAsia="x-none"/>
        </w:rPr>
        <w:tab/>
        <w:t>Potential Service Requirements</w:t>
      </w:r>
      <w:bookmarkEnd w:id="4"/>
    </w:p>
    <w:p w:rsidR="00BC3E3C" w:rsidRDefault="00811301" w:rsidP="00BC3E3C">
      <w:pPr>
        <w:widowControl/>
        <w:wordWrap/>
        <w:autoSpaceDE/>
        <w:autoSpaceDN/>
        <w:spacing w:after="180"/>
        <w:ind w:hanging="1"/>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 xml:space="preserve">3GPP system shall be able to </w:t>
      </w:r>
      <w:r w:rsidR="00EC1FCB">
        <w:rPr>
          <w:rFonts w:ascii="Times New Roman" w:eastAsia="SimSun" w:hAnsi="Times New Roman" w:cs="Times New Roman"/>
          <w:kern w:val="0"/>
          <w:szCs w:val="20"/>
          <w:lang w:val="en-GB" w:eastAsia="zh-CN"/>
        </w:rPr>
        <w:t xml:space="preserve">provide UE with </w:t>
      </w:r>
      <w:r>
        <w:rPr>
          <w:rFonts w:ascii="Times New Roman" w:eastAsia="SimSun" w:hAnsi="Times New Roman" w:cs="Times New Roman"/>
          <w:kern w:val="0"/>
          <w:szCs w:val="20"/>
          <w:lang w:val="en-GB" w:eastAsia="zh-CN"/>
        </w:rPr>
        <w:t>pr</w:t>
      </w:r>
      <w:r w:rsidR="00CA7549">
        <w:rPr>
          <w:rFonts w:ascii="Times New Roman" w:eastAsia="SimSun" w:hAnsi="Times New Roman" w:cs="Times New Roman"/>
          <w:kern w:val="0"/>
          <w:szCs w:val="20"/>
          <w:lang w:val="en-GB" w:eastAsia="zh-CN"/>
        </w:rPr>
        <w:t>ioritized</w:t>
      </w:r>
      <w:r>
        <w:rPr>
          <w:rFonts w:ascii="Times New Roman" w:eastAsia="SimSun" w:hAnsi="Times New Roman" w:cs="Times New Roman"/>
          <w:kern w:val="0"/>
          <w:szCs w:val="20"/>
          <w:lang w:val="en-GB" w:eastAsia="zh-CN"/>
        </w:rPr>
        <w:t xml:space="preserve"> access</w:t>
      </w:r>
      <w:r w:rsidR="008F4540">
        <w:rPr>
          <w:rFonts w:ascii="Times New Roman" w:eastAsia="SimSun" w:hAnsi="Times New Roman" w:cs="Times New Roman"/>
          <w:kern w:val="0"/>
          <w:szCs w:val="20"/>
          <w:lang w:val="en-GB" w:eastAsia="zh-CN"/>
        </w:rPr>
        <w:t xml:space="preserve"> </w:t>
      </w:r>
      <w:r w:rsidR="00367D2D">
        <w:rPr>
          <w:rFonts w:ascii="Times New Roman" w:eastAsia="SimSun" w:hAnsi="Times New Roman" w:cs="Times New Roman"/>
          <w:kern w:val="0"/>
          <w:szCs w:val="20"/>
          <w:lang w:val="en-GB" w:eastAsia="zh-CN"/>
        </w:rPr>
        <w:t xml:space="preserve">for </w:t>
      </w:r>
      <w:r w:rsidR="00EC1FCB">
        <w:rPr>
          <w:rFonts w:ascii="Times New Roman" w:eastAsia="SimSun" w:hAnsi="Times New Roman" w:cs="Times New Roman"/>
          <w:kern w:val="0"/>
          <w:szCs w:val="20"/>
          <w:lang w:val="en-GB" w:eastAsia="zh-CN"/>
        </w:rPr>
        <w:t xml:space="preserve">transport </w:t>
      </w:r>
      <w:r w:rsidR="00367D2D">
        <w:rPr>
          <w:rFonts w:ascii="Times New Roman" w:eastAsia="SimSun" w:hAnsi="Times New Roman" w:cs="Times New Roman"/>
          <w:kern w:val="0"/>
          <w:szCs w:val="20"/>
          <w:lang w:val="en-GB" w:eastAsia="zh-CN"/>
        </w:rPr>
        <w:t xml:space="preserve">of </w:t>
      </w:r>
      <w:r>
        <w:rPr>
          <w:rFonts w:ascii="Times New Roman" w:eastAsia="SimSun" w:hAnsi="Times New Roman" w:cs="Times New Roman"/>
          <w:kern w:val="0"/>
          <w:szCs w:val="20"/>
          <w:lang w:val="en-GB" w:eastAsia="zh-CN"/>
        </w:rPr>
        <w:t>critical service</w:t>
      </w:r>
      <w:r w:rsidR="00367D2D">
        <w:rPr>
          <w:rFonts w:ascii="Times New Roman" w:eastAsia="SimSun" w:hAnsi="Times New Roman" w:cs="Times New Roman"/>
          <w:kern w:val="0"/>
          <w:szCs w:val="20"/>
          <w:lang w:val="en-GB" w:eastAsia="zh-CN"/>
        </w:rPr>
        <w:t xml:space="preserve"> data</w:t>
      </w:r>
      <w:r>
        <w:rPr>
          <w:rFonts w:ascii="Times New Roman" w:eastAsia="SimSun" w:hAnsi="Times New Roman" w:cs="Times New Roman"/>
          <w:kern w:val="0"/>
          <w:szCs w:val="20"/>
          <w:lang w:val="en-GB" w:eastAsia="zh-CN"/>
        </w:rPr>
        <w:t xml:space="preserve">. (e.g. </w:t>
      </w:r>
      <w:r w:rsidR="008F4540">
        <w:rPr>
          <w:rFonts w:ascii="Times New Roman" w:eastAsia="SimSun" w:hAnsi="Times New Roman" w:cs="Times New Roman"/>
          <w:kern w:val="0"/>
          <w:szCs w:val="20"/>
          <w:lang w:val="en-GB" w:eastAsia="zh-CN"/>
        </w:rPr>
        <w:t>data for healthcare</w:t>
      </w:r>
      <w:r w:rsidR="005450DC">
        <w:rPr>
          <w:rFonts w:ascii="Times New Roman" w:eastAsia="SimSun" w:hAnsi="Times New Roman" w:cs="Times New Roman"/>
          <w:kern w:val="0"/>
          <w:szCs w:val="20"/>
          <w:lang w:val="en-GB" w:eastAsia="zh-CN"/>
        </w:rPr>
        <w:t>)</w:t>
      </w:r>
      <w:bookmarkStart w:id="5" w:name="_GoBack"/>
      <w:bookmarkEnd w:id="5"/>
    </w:p>
    <w:p w:rsidR="0085275E" w:rsidRDefault="0085275E" w:rsidP="0085275E">
      <w:pPr>
        <w:widowControl/>
        <w:wordWrap/>
        <w:autoSpaceDE/>
        <w:autoSpaceDN/>
        <w:spacing w:after="180"/>
        <w:ind w:hanging="1"/>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 xml:space="preserve">3GPP system shall be able to provide means to verify whether a </w:t>
      </w:r>
      <w:r w:rsidR="009F4765">
        <w:rPr>
          <w:rFonts w:ascii="Times New Roman" w:eastAsia="SimSun" w:hAnsi="Times New Roman" w:cs="Times New Roman"/>
          <w:kern w:val="0"/>
          <w:szCs w:val="20"/>
          <w:lang w:val="en-GB" w:eastAsia="zh-CN"/>
        </w:rPr>
        <w:t>UE</w:t>
      </w:r>
      <w:r>
        <w:rPr>
          <w:rFonts w:ascii="Times New Roman" w:eastAsia="SimSun" w:hAnsi="Times New Roman" w:cs="Times New Roman"/>
          <w:kern w:val="0"/>
          <w:szCs w:val="20"/>
          <w:lang w:val="en-GB" w:eastAsia="zh-CN"/>
        </w:rPr>
        <w:t xml:space="preserve"> is authorized to use prioritized access </w:t>
      </w:r>
      <w:r w:rsidR="00367D2D">
        <w:rPr>
          <w:rFonts w:ascii="Times New Roman" w:eastAsia="SimSun" w:hAnsi="Times New Roman" w:cs="Times New Roman"/>
          <w:kern w:val="0"/>
          <w:szCs w:val="20"/>
          <w:lang w:val="en-GB" w:eastAsia="zh-CN"/>
        </w:rPr>
        <w:t>for</w:t>
      </w:r>
      <w:r w:rsidR="00EC1FCB">
        <w:rPr>
          <w:rFonts w:ascii="Times New Roman" w:eastAsia="SimSun" w:hAnsi="Times New Roman" w:cs="Times New Roman"/>
          <w:kern w:val="0"/>
          <w:szCs w:val="20"/>
          <w:lang w:val="en-GB" w:eastAsia="zh-CN"/>
        </w:rPr>
        <w:t xml:space="preserve"> transport </w:t>
      </w:r>
      <w:r w:rsidR="00367D2D">
        <w:rPr>
          <w:rFonts w:ascii="Times New Roman" w:eastAsia="SimSun" w:hAnsi="Times New Roman" w:cs="Times New Roman"/>
          <w:kern w:val="0"/>
          <w:szCs w:val="20"/>
          <w:lang w:val="en-GB" w:eastAsia="zh-CN"/>
        </w:rPr>
        <w:t xml:space="preserve">of </w:t>
      </w:r>
      <w:r>
        <w:rPr>
          <w:rFonts w:ascii="Times New Roman" w:eastAsia="SimSun" w:hAnsi="Times New Roman" w:cs="Times New Roman"/>
          <w:kern w:val="0"/>
          <w:szCs w:val="20"/>
          <w:lang w:val="en-GB" w:eastAsia="zh-CN"/>
        </w:rPr>
        <w:t>critical service</w:t>
      </w:r>
      <w:r w:rsidR="00367D2D">
        <w:rPr>
          <w:rFonts w:ascii="Times New Roman" w:eastAsia="SimSun" w:hAnsi="Times New Roman" w:cs="Times New Roman"/>
          <w:kern w:val="0"/>
          <w:szCs w:val="20"/>
          <w:lang w:val="en-GB" w:eastAsia="zh-CN"/>
        </w:rPr>
        <w:t xml:space="preserve"> data</w:t>
      </w:r>
      <w:r>
        <w:rPr>
          <w:rFonts w:ascii="Times New Roman" w:eastAsia="SimSun" w:hAnsi="Times New Roman" w:cs="Times New Roman"/>
          <w:kern w:val="0"/>
          <w:szCs w:val="20"/>
          <w:lang w:val="en-GB" w:eastAsia="zh-CN"/>
        </w:rPr>
        <w:t>.</w:t>
      </w:r>
    </w:p>
    <w:p w:rsidR="001A5575" w:rsidRDefault="001A5575" w:rsidP="001A5575">
      <w:pPr>
        <w:widowControl/>
        <w:wordWrap/>
        <w:autoSpaceDE/>
        <w:autoSpaceDN/>
        <w:spacing w:after="180"/>
        <w:ind w:hanging="1"/>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val="en-GB" w:eastAsia="zh-CN"/>
        </w:rPr>
        <w:t xml:space="preserve">3GPP system shall be able to provide </w:t>
      </w:r>
      <w:r w:rsidR="00EC1FCB">
        <w:rPr>
          <w:rFonts w:ascii="Times New Roman" w:eastAsia="SimSun" w:hAnsi="Times New Roman" w:cs="Times New Roman"/>
          <w:kern w:val="0"/>
          <w:szCs w:val="20"/>
          <w:lang w:val="en-GB" w:eastAsia="zh-CN"/>
        </w:rPr>
        <w:t xml:space="preserve">UEs with </w:t>
      </w:r>
      <w:r>
        <w:rPr>
          <w:rFonts w:ascii="Times New Roman" w:eastAsia="SimSun" w:hAnsi="Times New Roman" w:cs="Times New Roman"/>
          <w:kern w:val="0"/>
          <w:szCs w:val="20"/>
          <w:lang w:val="en-GB" w:eastAsia="zh-CN"/>
        </w:rPr>
        <w:t xml:space="preserve">relevant QoS </w:t>
      </w:r>
      <w:r w:rsidR="00367D2D">
        <w:rPr>
          <w:rFonts w:ascii="Times New Roman" w:eastAsia="SimSun" w:hAnsi="Times New Roman" w:cs="Times New Roman"/>
          <w:kern w:val="0"/>
          <w:szCs w:val="20"/>
          <w:lang w:val="en-GB" w:eastAsia="zh-CN"/>
        </w:rPr>
        <w:t xml:space="preserve">for </w:t>
      </w:r>
      <w:r w:rsidR="00EC1FCB">
        <w:rPr>
          <w:rFonts w:ascii="Times New Roman" w:eastAsia="SimSun" w:hAnsi="Times New Roman" w:cs="Times New Roman"/>
          <w:kern w:val="0"/>
          <w:szCs w:val="20"/>
          <w:lang w:val="en-GB" w:eastAsia="zh-CN"/>
        </w:rPr>
        <w:t xml:space="preserve">transport </w:t>
      </w:r>
      <w:r w:rsidR="00367D2D">
        <w:rPr>
          <w:rFonts w:ascii="Times New Roman" w:eastAsia="SimSun" w:hAnsi="Times New Roman" w:cs="Times New Roman"/>
          <w:kern w:val="0"/>
          <w:szCs w:val="20"/>
          <w:lang w:val="en-GB" w:eastAsia="zh-CN"/>
        </w:rPr>
        <w:t xml:space="preserve">of </w:t>
      </w:r>
      <w:r>
        <w:rPr>
          <w:rFonts w:ascii="Times New Roman" w:eastAsia="SimSun" w:hAnsi="Times New Roman" w:cs="Times New Roman"/>
          <w:kern w:val="0"/>
          <w:szCs w:val="20"/>
          <w:lang w:val="en-GB" w:eastAsia="zh-CN"/>
        </w:rPr>
        <w:t>critical service</w:t>
      </w:r>
      <w:r w:rsidR="00367D2D">
        <w:rPr>
          <w:rFonts w:ascii="Times New Roman" w:eastAsia="SimSun" w:hAnsi="Times New Roman" w:cs="Times New Roman"/>
          <w:kern w:val="0"/>
          <w:szCs w:val="20"/>
          <w:lang w:val="en-GB" w:eastAsia="zh-CN"/>
        </w:rPr>
        <w:t xml:space="preserve"> data</w:t>
      </w:r>
      <w:r>
        <w:rPr>
          <w:rFonts w:ascii="Times New Roman" w:eastAsia="SimSun" w:hAnsi="Times New Roman" w:cs="Times New Roman"/>
          <w:kern w:val="0"/>
          <w:szCs w:val="20"/>
          <w:lang w:val="en-GB" w:eastAsia="zh-CN"/>
        </w:rPr>
        <w:t xml:space="preserve">. </w:t>
      </w:r>
    </w:p>
    <w:p w:rsidR="0085275E" w:rsidRPr="00CF5A78" w:rsidRDefault="0085275E" w:rsidP="00CF5A78">
      <w:pPr>
        <w:widowControl/>
        <w:wordWrap/>
        <w:autoSpaceDE/>
        <w:autoSpaceDN/>
        <w:spacing w:after="180"/>
        <w:jc w:val="left"/>
        <w:rPr>
          <w:rFonts w:ascii="Times New Roman" w:eastAsia="Times New Roman" w:hAnsi="Times New Roman" w:cs="Times New Roman"/>
          <w:kern w:val="0"/>
          <w:szCs w:val="20"/>
          <w:lang w:val="en-GB" w:eastAsia="en-US"/>
        </w:rPr>
      </w:pPr>
    </w:p>
    <w:p w:rsidR="00AD3DE4" w:rsidRPr="00AD3DE4"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.3</w:t>
      </w:r>
      <w:r w:rsidRPr="00AD3DE4">
        <w:rPr>
          <w:rFonts w:ascii="Arial" w:eastAsia="Times New Roman" w:hAnsi="Arial" w:cs="Times New Roman"/>
          <w:kern w:val="0"/>
          <w:sz w:val="28"/>
          <w:szCs w:val="20"/>
          <w:lang w:val="en-GB" w:eastAsia="x-none"/>
        </w:rPr>
        <w:tab/>
        <w:t>Potential Operational Requirements</w:t>
      </w:r>
    </w:p>
    <w:p w:rsidR="00106448" w:rsidRPr="00AD3DE4" w:rsidRDefault="00106448" w:rsidP="00A1466A">
      <w:pPr>
        <w:pStyle w:val="2"/>
        <w:ind w:left="0" w:firstLine="0"/>
        <w:rPr>
          <w:rFonts w:ascii="Times New Roman" w:hAnsi="Times New Roman"/>
        </w:rPr>
      </w:pPr>
    </w:p>
    <w:sectPr w:rsidR="00106448" w:rsidRPr="00AD3DE4"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E8B" w:rsidRDefault="00581E8B" w:rsidP="002030D0">
      <w:r>
        <w:separator/>
      </w:r>
    </w:p>
  </w:endnote>
  <w:endnote w:type="continuationSeparator" w:id="0">
    <w:p w:rsidR="00581E8B" w:rsidRDefault="00581E8B"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E8B" w:rsidRDefault="00581E8B" w:rsidP="002030D0">
      <w:r>
        <w:separator/>
      </w:r>
    </w:p>
  </w:footnote>
  <w:footnote w:type="continuationSeparator" w:id="0">
    <w:p w:rsidR="00581E8B" w:rsidRDefault="00581E8B"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6"/>
  </w:num>
  <w:num w:numId="4">
    <w:abstractNumId w:val="5"/>
  </w:num>
  <w:num w:numId="5">
    <w:abstractNumId w:val="13"/>
  </w:num>
  <w:num w:numId="6">
    <w:abstractNumId w:val="4"/>
  </w:num>
  <w:num w:numId="7">
    <w:abstractNumId w:val="9"/>
  </w:num>
  <w:num w:numId="8">
    <w:abstractNumId w:val="8"/>
  </w:num>
  <w:num w:numId="9">
    <w:abstractNumId w:val="3"/>
  </w:num>
  <w:num w:numId="10">
    <w:abstractNumId w:val="11"/>
  </w:num>
  <w:num w:numId="11">
    <w:abstractNumId w:val="10"/>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D88"/>
    <w:rsid w:val="00005AB3"/>
    <w:rsid w:val="00005DF8"/>
    <w:rsid w:val="00010039"/>
    <w:rsid w:val="00011912"/>
    <w:rsid w:val="000154F4"/>
    <w:rsid w:val="000207B1"/>
    <w:rsid w:val="00024037"/>
    <w:rsid w:val="00025DD5"/>
    <w:rsid w:val="000264E2"/>
    <w:rsid w:val="00026B80"/>
    <w:rsid w:val="000272D4"/>
    <w:rsid w:val="00027BCD"/>
    <w:rsid w:val="00030264"/>
    <w:rsid w:val="0003134F"/>
    <w:rsid w:val="000413E3"/>
    <w:rsid w:val="00044190"/>
    <w:rsid w:val="000446D1"/>
    <w:rsid w:val="000454D6"/>
    <w:rsid w:val="00047761"/>
    <w:rsid w:val="0005076A"/>
    <w:rsid w:val="00050D89"/>
    <w:rsid w:val="00052632"/>
    <w:rsid w:val="000531AE"/>
    <w:rsid w:val="000544F2"/>
    <w:rsid w:val="00054AEA"/>
    <w:rsid w:val="00055DA0"/>
    <w:rsid w:val="0005709C"/>
    <w:rsid w:val="000576BE"/>
    <w:rsid w:val="00061C76"/>
    <w:rsid w:val="00063D69"/>
    <w:rsid w:val="00065347"/>
    <w:rsid w:val="00065890"/>
    <w:rsid w:val="00072A32"/>
    <w:rsid w:val="0007447C"/>
    <w:rsid w:val="000748DF"/>
    <w:rsid w:val="00074992"/>
    <w:rsid w:val="0007592D"/>
    <w:rsid w:val="00076271"/>
    <w:rsid w:val="00077664"/>
    <w:rsid w:val="0008390D"/>
    <w:rsid w:val="00083CCB"/>
    <w:rsid w:val="00083D8C"/>
    <w:rsid w:val="00086315"/>
    <w:rsid w:val="00087090"/>
    <w:rsid w:val="00087AC6"/>
    <w:rsid w:val="000A46FA"/>
    <w:rsid w:val="000A6A12"/>
    <w:rsid w:val="000B0994"/>
    <w:rsid w:val="000B11F6"/>
    <w:rsid w:val="000B180D"/>
    <w:rsid w:val="000B195A"/>
    <w:rsid w:val="000B33E5"/>
    <w:rsid w:val="000B343C"/>
    <w:rsid w:val="000B41CE"/>
    <w:rsid w:val="000B70D9"/>
    <w:rsid w:val="000C00D3"/>
    <w:rsid w:val="000C434A"/>
    <w:rsid w:val="000C4A7E"/>
    <w:rsid w:val="000C53FE"/>
    <w:rsid w:val="000C5CF3"/>
    <w:rsid w:val="000D4CAB"/>
    <w:rsid w:val="000D4D05"/>
    <w:rsid w:val="000D54F8"/>
    <w:rsid w:val="000D6BFF"/>
    <w:rsid w:val="000E41B1"/>
    <w:rsid w:val="000E4847"/>
    <w:rsid w:val="000F7AD7"/>
    <w:rsid w:val="00103958"/>
    <w:rsid w:val="00106448"/>
    <w:rsid w:val="00107389"/>
    <w:rsid w:val="00111E7A"/>
    <w:rsid w:val="00115DA0"/>
    <w:rsid w:val="00116CD4"/>
    <w:rsid w:val="00121B09"/>
    <w:rsid w:val="001227B6"/>
    <w:rsid w:val="00122C07"/>
    <w:rsid w:val="0012324E"/>
    <w:rsid w:val="00125617"/>
    <w:rsid w:val="00127A34"/>
    <w:rsid w:val="00131B80"/>
    <w:rsid w:val="00131B96"/>
    <w:rsid w:val="00132324"/>
    <w:rsid w:val="001348B6"/>
    <w:rsid w:val="00137915"/>
    <w:rsid w:val="00144D53"/>
    <w:rsid w:val="00152655"/>
    <w:rsid w:val="00153319"/>
    <w:rsid w:val="00153A3D"/>
    <w:rsid w:val="001579A9"/>
    <w:rsid w:val="001611E3"/>
    <w:rsid w:val="00161512"/>
    <w:rsid w:val="001645DF"/>
    <w:rsid w:val="00171838"/>
    <w:rsid w:val="00171F0C"/>
    <w:rsid w:val="00174AC4"/>
    <w:rsid w:val="00176C95"/>
    <w:rsid w:val="0018087C"/>
    <w:rsid w:val="0018155D"/>
    <w:rsid w:val="00190F72"/>
    <w:rsid w:val="0019146C"/>
    <w:rsid w:val="00193382"/>
    <w:rsid w:val="001939C4"/>
    <w:rsid w:val="00195F7A"/>
    <w:rsid w:val="001A1EFA"/>
    <w:rsid w:val="001A5575"/>
    <w:rsid w:val="001A7673"/>
    <w:rsid w:val="001B0781"/>
    <w:rsid w:val="001B0953"/>
    <w:rsid w:val="001B4767"/>
    <w:rsid w:val="001B6099"/>
    <w:rsid w:val="001B63EC"/>
    <w:rsid w:val="001B6B3C"/>
    <w:rsid w:val="001C57E8"/>
    <w:rsid w:val="001C5C2B"/>
    <w:rsid w:val="001C5F1C"/>
    <w:rsid w:val="001C6006"/>
    <w:rsid w:val="001C6A93"/>
    <w:rsid w:val="001C7D35"/>
    <w:rsid w:val="001D1925"/>
    <w:rsid w:val="001D1974"/>
    <w:rsid w:val="001D1D9E"/>
    <w:rsid w:val="001D31F8"/>
    <w:rsid w:val="001D3E22"/>
    <w:rsid w:val="001D5E4E"/>
    <w:rsid w:val="001D6B5D"/>
    <w:rsid w:val="001D7603"/>
    <w:rsid w:val="001E0DD0"/>
    <w:rsid w:val="001E1950"/>
    <w:rsid w:val="001E243C"/>
    <w:rsid w:val="001E51DC"/>
    <w:rsid w:val="001E66A7"/>
    <w:rsid w:val="001E6F8D"/>
    <w:rsid w:val="001F1D8C"/>
    <w:rsid w:val="001F4D78"/>
    <w:rsid w:val="002016BA"/>
    <w:rsid w:val="002030D0"/>
    <w:rsid w:val="00207CD4"/>
    <w:rsid w:val="00210FC5"/>
    <w:rsid w:val="00213874"/>
    <w:rsid w:val="00213DEE"/>
    <w:rsid w:val="00214BDF"/>
    <w:rsid w:val="00216190"/>
    <w:rsid w:val="002231C6"/>
    <w:rsid w:val="00223C24"/>
    <w:rsid w:val="00225F7D"/>
    <w:rsid w:val="00227F5E"/>
    <w:rsid w:val="002313C6"/>
    <w:rsid w:val="00232073"/>
    <w:rsid w:val="00234F27"/>
    <w:rsid w:val="00234F7D"/>
    <w:rsid w:val="00235B9A"/>
    <w:rsid w:val="002366D3"/>
    <w:rsid w:val="00243FFC"/>
    <w:rsid w:val="0024692C"/>
    <w:rsid w:val="00261698"/>
    <w:rsid w:val="0026196D"/>
    <w:rsid w:val="00262B99"/>
    <w:rsid w:val="00263419"/>
    <w:rsid w:val="00264C28"/>
    <w:rsid w:val="00266C9F"/>
    <w:rsid w:val="00266CB1"/>
    <w:rsid w:val="00270D3A"/>
    <w:rsid w:val="0027290E"/>
    <w:rsid w:val="002755BB"/>
    <w:rsid w:val="002777E6"/>
    <w:rsid w:val="00277B9B"/>
    <w:rsid w:val="00282722"/>
    <w:rsid w:val="00286F89"/>
    <w:rsid w:val="002928FB"/>
    <w:rsid w:val="0029348D"/>
    <w:rsid w:val="002946B4"/>
    <w:rsid w:val="00294E7C"/>
    <w:rsid w:val="002967F6"/>
    <w:rsid w:val="002A0CB6"/>
    <w:rsid w:val="002A0E79"/>
    <w:rsid w:val="002A1DE7"/>
    <w:rsid w:val="002B04FE"/>
    <w:rsid w:val="002B2D23"/>
    <w:rsid w:val="002B461B"/>
    <w:rsid w:val="002C0E3D"/>
    <w:rsid w:val="002C4D2A"/>
    <w:rsid w:val="002C6205"/>
    <w:rsid w:val="002C68CD"/>
    <w:rsid w:val="002C6D5D"/>
    <w:rsid w:val="002C7197"/>
    <w:rsid w:val="002C7591"/>
    <w:rsid w:val="002D38E6"/>
    <w:rsid w:val="002D4B65"/>
    <w:rsid w:val="002D55E7"/>
    <w:rsid w:val="002D5907"/>
    <w:rsid w:val="002E0592"/>
    <w:rsid w:val="002E26A3"/>
    <w:rsid w:val="002E2D05"/>
    <w:rsid w:val="002E69F9"/>
    <w:rsid w:val="002E7DE7"/>
    <w:rsid w:val="002F251C"/>
    <w:rsid w:val="002F2D4D"/>
    <w:rsid w:val="002F3D34"/>
    <w:rsid w:val="002F558C"/>
    <w:rsid w:val="002F7E4C"/>
    <w:rsid w:val="00302BF0"/>
    <w:rsid w:val="00303E9C"/>
    <w:rsid w:val="00304D00"/>
    <w:rsid w:val="00306EFC"/>
    <w:rsid w:val="00311692"/>
    <w:rsid w:val="00316EC1"/>
    <w:rsid w:val="00317A67"/>
    <w:rsid w:val="00320C88"/>
    <w:rsid w:val="003222DC"/>
    <w:rsid w:val="00323E9F"/>
    <w:rsid w:val="00327475"/>
    <w:rsid w:val="003319A6"/>
    <w:rsid w:val="00332AB8"/>
    <w:rsid w:val="00332E3B"/>
    <w:rsid w:val="003413CB"/>
    <w:rsid w:val="00343E33"/>
    <w:rsid w:val="00345C80"/>
    <w:rsid w:val="00351158"/>
    <w:rsid w:val="003532EC"/>
    <w:rsid w:val="00353B5D"/>
    <w:rsid w:val="003613F3"/>
    <w:rsid w:val="00362BEF"/>
    <w:rsid w:val="00367D2D"/>
    <w:rsid w:val="0037321E"/>
    <w:rsid w:val="003737D6"/>
    <w:rsid w:val="0037467E"/>
    <w:rsid w:val="00380352"/>
    <w:rsid w:val="0038165F"/>
    <w:rsid w:val="00381E4C"/>
    <w:rsid w:val="0039032C"/>
    <w:rsid w:val="003919E0"/>
    <w:rsid w:val="00391F52"/>
    <w:rsid w:val="003924BA"/>
    <w:rsid w:val="0039275C"/>
    <w:rsid w:val="00394044"/>
    <w:rsid w:val="0039487B"/>
    <w:rsid w:val="00394DD2"/>
    <w:rsid w:val="00395CC2"/>
    <w:rsid w:val="00395D32"/>
    <w:rsid w:val="003A07EF"/>
    <w:rsid w:val="003A1C9D"/>
    <w:rsid w:val="003A45FF"/>
    <w:rsid w:val="003B120F"/>
    <w:rsid w:val="003B2ED7"/>
    <w:rsid w:val="003B3006"/>
    <w:rsid w:val="003B3C61"/>
    <w:rsid w:val="003C426B"/>
    <w:rsid w:val="003C46D6"/>
    <w:rsid w:val="003C69C5"/>
    <w:rsid w:val="003C6AE6"/>
    <w:rsid w:val="003C70D6"/>
    <w:rsid w:val="003C714A"/>
    <w:rsid w:val="003C73F8"/>
    <w:rsid w:val="003D3C32"/>
    <w:rsid w:val="003D4D4B"/>
    <w:rsid w:val="003E0231"/>
    <w:rsid w:val="003E0DD6"/>
    <w:rsid w:val="003E1996"/>
    <w:rsid w:val="003E301E"/>
    <w:rsid w:val="003E33A4"/>
    <w:rsid w:val="003E41A9"/>
    <w:rsid w:val="003F0658"/>
    <w:rsid w:val="003F06C6"/>
    <w:rsid w:val="0040009E"/>
    <w:rsid w:val="00401FA8"/>
    <w:rsid w:val="0040438F"/>
    <w:rsid w:val="004052A9"/>
    <w:rsid w:val="00405426"/>
    <w:rsid w:val="00427FCE"/>
    <w:rsid w:val="004309CD"/>
    <w:rsid w:val="00431A56"/>
    <w:rsid w:val="00431ABF"/>
    <w:rsid w:val="00435D15"/>
    <w:rsid w:val="00440F32"/>
    <w:rsid w:val="004418D0"/>
    <w:rsid w:val="0044288E"/>
    <w:rsid w:val="00446175"/>
    <w:rsid w:val="00453C61"/>
    <w:rsid w:val="00461A07"/>
    <w:rsid w:val="0046262C"/>
    <w:rsid w:val="004641F8"/>
    <w:rsid w:val="004662D4"/>
    <w:rsid w:val="00470759"/>
    <w:rsid w:val="00471EBD"/>
    <w:rsid w:val="00473849"/>
    <w:rsid w:val="00473FFB"/>
    <w:rsid w:val="00480061"/>
    <w:rsid w:val="00482803"/>
    <w:rsid w:val="00485C81"/>
    <w:rsid w:val="00490628"/>
    <w:rsid w:val="00490918"/>
    <w:rsid w:val="00491FD0"/>
    <w:rsid w:val="00493073"/>
    <w:rsid w:val="00494CD4"/>
    <w:rsid w:val="0049558D"/>
    <w:rsid w:val="00497B1C"/>
    <w:rsid w:val="004A0FA4"/>
    <w:rsid w:val="004A43FA"/>
    <w:rsid w:val="004A5AD1"/>
    <w:rsid w:val="004A60A3"/>
    <w:rsid w:val="004A7AFA"/>
    <w:rsid w:val="004B347B"/>
    <w:rsid w:val="004B3994"/>
    <w:rsid w:val="004B3AFD"/>
    <w:rsid w:val="004B42AB"/>
    <w:rsid w:val="004B6FA5"/>
    <w:rsid w:val="004C4995"/>
    <w:rsid w:val="004C52D6"/>
    <w:rsid w:val="004C6EBA"/>
    <w:rsid w:val="004D11AB"/>
    <w:rsid w:val="004D7273"/>
    <w:rsid w:val="004E0192"/>
    <w:rsid w:val="004E25A9"/>
    <w:rsid w:val="004E53E3"/>
    <w:rsid w:val="004E7196"/>
    <w:rsid w:val="004F287A"/>
    <w:rsid w:val="004F288C"/>
    <w:rsid w:val="004F2C34"/>
    <w:rsid w:val="004F37A4"/>
    <w:rsid w:val="004F490E"/>
    <w:rsid w:val="004F5395"/>
    <w:rsid w:val="004F7477"/>
    <w:rsid w:val="004F77F6"/>
    <w:rsid w:val="004F7D3A"/>
    <w:rsid w:val="0050394C"/>
    <w:rsid w:val="00505FCF"/>
    <w:rsid w:val="00506E0C"/>
    <w:rsid w:val="00507C28"/>
    <w:rsid w:val="00510674"/>
    <w:rsid w:val="00512626"/>
    <w:rsid w:val="00513081"/>
    <w:rsid w:val="00514A51"/>
    <w:rsid w:val="0051752C"/>
    <w:rsid w:val="005204DB"/>
    <w:rsid w:val="00524B99"/>
    <w:rsid w:val="00527D77"/>
    <w:rsid w:val="005321CB"/>
    <w:rsid w:val="00532D55"/>
    <w:rsid w:val="00534177"/>
    <w:rsid w:val="00534BAB"/>
    <w:rsid w:val="00535DF4"/>
    <w:rsid w:val="005450DC"/>
    <w:rsid w:val="005455E0"/>
    <w:rsid w:val="005464EA"/>
    <w:rsid w:val="0054713F"/>
    <w:rsid w:val="00550182"/>
    <w:rsid w:val="00550D7B"/>
    <w:rsid w:val="005515D9"/>
    <w:rsid w:val="00553E2D"/>
    <w:rsid w:val="0055765A"/>
    <w:rsid w:val="00557A7A"/>
    <w:rsid w:val="00561B25"/>
    <w:rsid w:val="00566BF1"/>
    <w:rsid w:val="005712A0"/>
    <w:rsid w:val="00573656"/>
    <w:rsid w:val="00575213"/>
    <w:rsid w:val="00576772"/>
    <w:rsid w:val="00581E8B"/>
    <w:rsid w:val="00582C50"/>
    <w:rsid w:val="005940EC"/>
    <w:rsid w:val="005A0C9B"/>
    <w:rsid w:val="005A0DAF"/>
    <w:rsid w:val="005A1B31"/>
    <w:rsid w:val="005A1BB7"/>
    <w:rsid w:val="005A4131"/>
    <w:rsid w:val="005A47CC"/>
    <w:rsid w:val="005A4F8C"/>
    <w:rsid w:val="005B0CF0"/>
    <w:rsid w:val="005C1FB2"/>
    <w:rsid w:val="005C546F"/>
    <w:rsid w:val="005C7D99"/>
    <w:rsid w:val="005D0379"/>
    <w:rsid w:val="005D0EB7"/>
    <w:rsid w:val="005E2D17"/>
    <w:rsid w:val="005E45AC"/>
    <w:rsid w:val="005E6326"/>
    <w:rsid w:val="005E6D3F"/>
    <w:rsid w:val="005F0266"/>
    <w:rsid w:val="005F0D52"/>
    <w:rsid w:val="005F1D4B"/>
    <w:rsid w:val="005F457B"/>
    <w:rsid w:val="005F476C"/>
    <w:rsid w:val="005F4B42"/>
    <w:rsid w:val="005F5787"/>
    <w:rsid w:val="005F67A1"/>
    <w:rsid w:val="006001CD"/>
    <w:rsid w:val="00600FB5"/>
    <w:rsid w:val="0060305E"/>
    <w:rsid w:val="00604468"/>
    <w:rsid w:val="0060738D"/>
    <w:rsid w:val="00607A87"/>
    <w:rsid w:val="00607B0E"/>
    <w:rsid w:val="0061082B"/>
    <w:rsid w:val="00614523"/>
    <w:rsid w:val="0061463A"/>
    <w:rsid w:val="00621119"/>
    <w:rsid w:val="00621F77"/>
    <w:rsid w:val="00622853"/>
    <w:rsid w:val="00623454"/>
    <w:rsid w:val="006234A3"/>
    <w:rsid w:val="006236CE"/>
    <w:rsid w:val="00624A4A"/>
    <w:rsid w:val="00625A9D"/>
    <w:rsid w:val="00627404"/>
    <w:rsid w:val="00631515"/>
    <w:rsid w:val="00633F48"/>
    <w:rsid w:val="00635226"/>
    <w:rsid w:val="006403E8"/>
    <w:rsid w:val="00642864"/>
    <w:rsid w:val="006442A9"/>
    <w:rsid w:val="00652A03"/>
    <w:rsid w:val="00652CD7"/>
    <w:rsid w:val="00653452"/>
    <w:rsid w:val="00654E5B"/>
    <w:rsid w:val="006551E8"/>
    <w:rsid w:val="00656A14"/>
    <w:rsid w:val="00660EFF"/>
    <w:rsid w:val="00661CB4"/>
    <w:rsid w:val="00662BB1"/>
    <w:rsid w:val="00665AEE"/>
    <w:rsid w:val="006669A0"/>
    <w:rsid w:val="006674F4"/>
    <w:rsid w:val="00667800"/>
    <w:rsid w:val="006679EC"/>
    <w:rsid w:val="00667F73"/>
    <w:rsid w:val="006714DE"/>
    <w:rsid w:val="00671D47"/>
    <w:rsid w:val="00671E68"/>
    <w:rsid w:val="00672CD4"/>
    <w:rsid w:val="0067524F"/>
    <w:rsid w:val="00675FB3"/>
    <w:rsid w:val="0067660B"/>
    <w:rsid w:val="00680C2E"/>
    <w:rsid w:val="00682D27"/>
    <w:rsid w:val="00682D32"/>
    <w:rsid w:val="006838A6"/>
    <w:rsid w:val="00686118"/>
    <w:rsid w:val="0069098B"/>
    <w:rsid w:val="0069105F"/>
    <w:rsid w:val="00691BA9"/>
    <w:rsid w:val="00697147"/>
    <w:rsid w:val="006A514E"/>
    <w:rsid w:val="006A52EC"/>
    <w:rsid w:val="006A54C4"/>
    <w:rsid w:val="006A68A1"/>
    <w:rsid w:val="006B1067"/>
    <w:rsid w:val="006B268A"/>
    <w:rsid w:val="006B59CA"/>
    <w:rsid w:val="006C2C62"/>
    <w:rsid w:val="006C5E27"/>
    <w:rsid w:val="006C63B5"/>
    <w:rsid w:val="006C73E6"/>
    <w:rsid w:val="006C75C0"/>
    <w:rsid w:val="006D40EA"/>
    <w:rsid w:val="006D484F"/>
    <w:rsid w:val="006E0673"/>
    <w:rsid w:val="006E2E00"/>
    <w:rsid w:val="006F30C3"/>
    <w:rsid w:val="006F53A3"/>
    <w:rsid w:val="007048E2"/>
    <w:rsid w:val="0070599C"/>
    <w:rsid w:val="00705F7F"/>
    <w:rsid w:val="00711284"/>
    <w:rsid w:val="007115C4"/>
    <w:rsid w:val="00713FC9"/>
    <w:rsid w:val="00714A9E"/>
    <w:rsid w:val="00714C84"/>
    <w:rsid w:val="0071640E"/>
    <w:rsid w:val="00716ACD"/>
    <w:rsid w:val="00720CD7"/>
    <w:rsid w:val="007215B7"/>
    <w:rsid w:val="0072336D"/>
    <w:rsid w:val="0072459E"/>
    <w:rsid w:val="007250BE"/>
    <w:rsid w:val="00726D0F"/>
    <w:rsid w:val="00730816"/>
    <w:rsid w:val="007311FC"/>
    <w:rsid w:val="00732AC5"/>
    <w:rsid w:val="00734421"/>
    <w:rsid w:val="00734451"/>
    <w:rsid w:val="00734912"/>
    <w:rsid w:val="00734C19"/>
    <w:rsid w:val="007353FB"/>
    <w:rsid w:val="00735F55"/>
    <w:rsid w:val="00735FDB"/>
    <w:rsid w:val="00741D70"/>
    <w:rsid w:val="007422E5"/>
    <w:rsid w:val="007449AE"/>
    <w:rsid w:val="0074515B"/>
    <w:rsid w:val="00745B6D"/>
    <w:rsid w:val="00746863"/>
    <w:rsid w:val="00747FFB"/>
    <w:rsid w:val="007525EA"/>
    <w:rsid w:val="00752C0D"/>
    <w:rsid w:val="00754DA9"/>
    <w:rsid w:val="00756EDB"/>
    <w:rsid w:val="00756FDD"/>
    <w:rsid w:val="0076006C"/>
    <w:rsid w:val="007602F8"/>
    <w:rsid w:val="007603ED"/>
    <w:rsid w:val="0076420E"/>
    <w:rsid w:val="007654BB"/>
    <w:rsid w:val="00765E90"/>
    <w:rsid w:val="00770188"/>
    <w:rsid w:val="00770478"/>
    <w:rsid w:val="00776E07"/>
    <w:rsid w:val="00780525"/>
    <w:rsid w:val="00783AC4"/>
    <w:rsid w:val="0078441F"/>
    <w:rsid w:val="00785B7D"/>
    <w:rsid w:val="007869A2"/>
    <w:rsid w:val="00790982"/>
    <w:rsid w:val="007913D1"/>
    <w:rsid w:val="00792089"/>
    <w:rsid w:val="007979AA"/>
    <w:rsid w:val="007A0647"/>
    <w:rsid w:val="007A37FB"/>
    <w:rsid w:val="007A558C"/>
    <w:rsid w:val="007A59FA"/>
    <w:rsid w:val="007A69C6"/>
    <w:rsid w:val="007A6A7A"/>
    <w:rsid w:val="007A744A"/>
    <w:rsid w:val="007B1C36"/>
    <w:rsid w:val="007B20A5"/>
    <w:rsid w:val="007B69FE"/>
    <w:rsid w:val="007C13FB"/>
    <w:rsid w:val="007C2C8B"/>
    <w:rsid w:val="007C4804"/>
    <w:rsid w:val="007C6FE3"/>
    <w:rsid w:val="007C7DAE"/>
    <w:rsid w:val="007C7F09"/>
    <w:rsid w:val="007D00EA"/>
    <w:rsid w:val="007D26AD"/>
    <w:rsid w:val="007D26AE"/>
    <w:rsid w:val="007D363B"/>
    <w:rsid w:val="007D3723"/>
    <w:rsid w:val="007D3DEF"/>
    <w:rsid w:val="007D4470"/>
    <w:rsid w:val="007D4BF2"/>
    <w:rsid w:val="007D6027"/>
    <w:rsid w:val="007E0773"/>
    <w:rsid w:val="007E09B4"/>
    <w:rsid w:val="007E2458"/>
    <w:rsid w:val="007E2D3E"/>
    <w:rsid w:val="007E66BE"/>
    <w:rsid w:val="007F077C"/>
    <w:rsid w:val="007F0C0E"/>
    <w:rsid w:val="007F3470"/>
    <w:rsid w:val="007F7F11"/>
    <w:rsid w:val="00800FF8"/>
    <w:rsid w:val="00803170"/>
    <w:rsid w:val="0080371E"/>
    <w:rsid w:val="00804476"/>
    <w:rsid w:val="0080523D"/>
    <w:rsid w:val="00806625"/>
    <w:rsid w:val="00811077"/>
    <w:rsid w:val="00811301"/>
    <w:rsid w:val="00813059"/>
    <w:rsid w:val="008135A5"/>
    <w:rsid w:val="00821B1F"/>
    <w:rsid w:val="008223F1"/>
    <w:rsid w:val="00824D9A"/>
    <w:rsid w:val="008262B3"/>
    <w:rsid w:val="008272AA"/>
    <w:rsid w:val="00830663"/>
    <w:rsid w:val="008331F5"/>
    <w:rsid w:val="00835D0A"/>
    <w:rsid w:val="00836557"/>
    <w:rsid w:val="008370B0"/>
    <w:rsid w:val="00837F1E"/>
    <w:rsid w:val="008410EE"/>
    <w:rsid w:val="008432DB"/>
    <w:rsid w:val="00843757"/>
    <w:rsid w:val="00846840"/>
    <w:rsid w:val="0085275E"/>
    <w:rsid w:val="00856541"/>
    <w:rsid w:val="00857853"/>
    <w:rsid w:val="0086242B"/>
    <w:rsid w:val="00863C18"/>
    <w:rsid w:val="00863E67"/>
    <w:rsid w:val="00864A27"/>
    <w:rsid w:val="00866C5E"/>
    <w:rsid w:val="00870E57"/>
    <w:rsid w:val="00873B6C"/>
    <w:rsid w:val="008813EE"/>
    <w:rsid w:val="0088265F"/>
    <w:rsid w:val="008839AF"/>
    <w:rsid w:val="0088677D"/>
    <w:rsid w:val="00886B94"/>
    <w:rsid w:val="00890DA8"/>
    <w:rsid w:val="00892E1F"/>
    <w:rsid w:val="00896853"/>
    <w:rsid w:val="00897A7A"/>
    <w:rsid w:val="008A1ADF"/>
    <w:rsid w:val="008A3725"/>
    <w:rsid w:val="008A7D81"/>
    <w:rsid w:val="008B0D1B"/>
    <w:rsid w:val="008B13F4"/>
    <w:rsid w:val="008B1E7B"/>
    <w:rsid w:val="008B48AE"/>
    <w:rsid w:val="008C133E"/>
    <w:rsid w:val="008C3369"/>
    <w:rsid w:val="008C55D0"/>
    <w:rsid w:val="008D115C"/>
    <w:rsid w:val="008D1532"/>
    <w:rsid w:val="008D3B64"/>
    <w:rsid w:val="008E122B"/>
    <w:rsid w:val="008F27A6"/>
    <w:rsid w:val="008F4540"/>
    <w:rsid w:val="008F53DB"/>
    <w:rsid w:val="008F7702"/>
    <w:rsid w:val="00900AAB"/>
    <w:rsid w:val="00901035"/>
    <w:rsid w:val="00901C34"/>
    <w:rsid w:val="00904CB6"/>
    <w:rsid w:val="00910699"/>
    <w:rsid w:val="00910B8D"/>
    <w:rsid w:val="00912A16"/>
    <w:rsid w:val="0091545F"/>
    <w:rsid w:val="00923FD8"/>
    <w:rsid w:val="00924DB0"/>
    <w:rsid w:val="00924F49"/>
    <w:rsid w:val="0092675D"/>
    <w:rsid w:val="00931C48"/>
    <w:rsid w:val="00941024"/>
    <w:rsid w:val="00942BE8"/>
    <w:rsid w:val="00942F52"/>
    <w:rsid w:val="00951E51"/>
    <w:rsid w:val="00952533"/>
    <w:rsid w:val="0095297C"/>
    <w:rsid w:val="00956296"/>
    <w:rsid w:val="00957792"/>
    <w:rsid w:val="0096264E"/>
    <w:rsid w:val="00963150"/>
    <w:rsid w:val="009640D1"/>
    <w:rsid w:val="00966277"/>
    <w:rsid w:val="009668EB"/>
    <w:rsid w:val="00967650"/>
    <w:rsid w:val="00974648"/>
    <w:rsid w:val="00981DCD"/>
    <w:rsid w:val="00982F52"/>
    <w:rsid w:val="0098304F"/>
    <w:rsid w:val="00983A6E"/>
    <w:rsid w:val="0099225F"/>
    <w:rsid w:val="00997BB4"/>
    <w:rsid w:val="009A1CCB"/>
    <w:rsid w:val="009A24BD"/>
    <w:rsid w:val="009A4717"/>
    <w:rsid w:val="009A557E"/>
    <w:rsid w:val="009B0542"/>
    <w:rsid w:val="009B130E"/>
    <w:rsid w:val="009B2B94"/>
    <w:rsid w:val="009C0C68"/>
    <w:rsid w:val="009C189F"/>
    <w:rsid w:val="009C4AC5"/>
    <w:rsid w:val="009C6165"/>
    <w:rsid w:val="009D2639"/>
    <w:rsid w:val="009E0600"/>
    <w:rsid w:val="009E367B"/>
    <w:rsid w:val="009E4765"/>
    <w:rsid w:val="009F06F2"/>
    <w:rsid w:val="009F288F"/>
    <w:rsid w:val="009F4751"/>
    <w:rsid w:val="009F4765"/>
    <w:rsid w:val="009F704D"/>
    <w:rsid w:val="00A009C0"/>
    <w:rsid w:val="00A01FFD"/>
    <w:rsid w:val="00A055C9"/>
    <w:rsid w:val="00A11533"/>
    <w:rsid w:val="00A125B0"/>
    <w:rsid w:val="00A129AD"/>
    <w:rsid w:val="00A14533"/>
    <w:rsid w:val="00A1466A"/>
    <w:rsid w:val="00A15B55"/>
    <w:rsid w:val="00A17129"/>
    <w:rsid w:val="00A24805"/>
    <w:rsid w:val="00A25DA6"/>
    <w:rsid w:val="00A279AF"/>
    <w:rsid w:val="00A30BDF"/>
    <w:rsid w:val="00A30C62"/>
    <w:rsid w:val="00A3204A"/>
    <w:rsid w:val="00A333CD"/>
    <w:rsid w:val="00A3565B"/>
    <w:rsid w:val="00A35CC7"/>
    <w:rsid w:val="00A41A42"/>
    <w:rsid w:val="00A42362"/>
    <w:rsid w:val="00A50BC6"/>
    <w:rsid w:val="00A53541"/>
    <w:rsid w:val="00A547CC"/>
    <w:rsid w:val="00A562F9"/>
    <w:rsid w:val="00A5649D"/>
    <w:rsid w:val="00A60A3F"/>
    <w:rsid w:val="00A65910"/>
    <w:rsid w:val="00A76097"/>
    <w:rsid w:val="00A7696E"/>
    <w:rsid w:val="00A82D3B"/>
    <w:rsid w:val="00A82D6A"/>
    <w:rsid w:val="00A83747"/>
    <w:rsid w:val="00A83E91"/>
    <w:rsid w:val="00A8476F"/>
    <w:rsid w:val="00A906CA"/>
    <w:rsid w:val="00A931F4"/>
    <w:rsid w:val="00AA011C"/>
    <w:rsid w:val="00AA0FE7"/>
    <w:rsid w:val="00AA4686"/>
    <w:rsid w:val="00AA5291"/>
    <w:rsid w:val="00AA5716"/>
    <w:rsid w:val="00AA67FA"/>
    <w:rsid w:val="00AA7D32"/>
    <w:rsid w:val="00AA7E26"/>
    <w:rsid w:val="00AB04F5"/>
    <w:rsid w:val="00AB1588"/>
    <w:rsid w:val="00AB218C"/>
    <w:rsid w:val="00AB551B"/>
    <w:rsid w:val="00AB6279"/>
    <w:rsid w:val="00AB68F7"/>
    <w:rsid w:val="00AC0855"/>
    <w:rsid w:val="00AC0EDA"/>
    <w:rsid w:val="00AC1ED2"/>
    <w:rsid w:val="00AC5798"/>
    <w:rsid w:val="00AD3DE4"/>
    <w:rsid w:val="00AD42CD"/>
    <w:rsid w:val="00AE6957"/>
    <w:rsid w:val="00AE70A9"/>
    <w:rsid w:val="00AE7638"/>
    <w:rsid w:val="00AF1245"/>
    <w:rsid w:val="00AF1849"/>
    <w:rsid w:val="00AF6080"/>
    <w:rsid w:val="00B02618"/>
    <w:rsid w:val="00B061B3"/>
    <w:rsid w:val="00B062B7"/>
    <w:rsid w:val="00B067E0"/>
    <w:rsid w:val="00B075EA"/>
    <w:rsid w:val="00B177AD"/>
    <w:rsid w:val="00B211D0"/>
    <w:rsid w:val="00B21F2A"/>
    <w:rsid w:val="00B223D2"/>
    <w:rsid w:val="00B27B2C"/>
    <w:rsid w:val="00B35D3C"/>
    <w:rsid w:val="00B36EDF"/>
    <w:rsid w:val="00B36F3B"/>
    <w:rsid w:val="00B40CCC"/>
    <w:rsid w:val="00B41C84"/>
    <w:rsid w:val="00B42379"/>
    <w:rsid w:val="00B430CE"/>
    <w:rsid w:val="00B432CC"/>
    <w:rsid w:val="00B43944"/>
    <w:rsid w:val="00B53BB8"/>
    <w:rsid w:val="00B57282"/>
    <w:rsid w:val="00B57C9E"/>
    <w:rsid w:val="00B61243"/>
    <w:rsid w:val="00B61625"/>
    <w:rsid w:val="00B635A4"/>
    <w:rsid w:val="00B64011"/>
    <w:rsid w:val="00B67113"/>
    <w:rsid w:val="00B709FC"/>
    <w:rsid w:val="00B717EE"/>
    <w:rsid w:val="00B747AE"/>
    <w:rsid w:val="00B76DC5"/>
    <w:rsid w:val="00B84181"/>
    <w:rsid w:val="00B8767E"/>
    <w:rsid w:val="00B91841"/>
    <w:rsid w:val="00B932C1"/>
    <w:rsid w:val="00B9387F"/>
    <w:rsid w:val="00B94460"/>
    <w:rsid w:val="00B9777A"/>
    <w:rsid w:val="00BA2F9A"/>
    <w:rsid w:val="00BA591B"/>
    <w:rsid w:val="00BA5FA1"/>
    <w:rsid w:val="00BA72EC"/>
    <w:rsid w:val="00BB2256"/>
    <w:rsid w:val="00BB6EF1"/>
    <w:rsid w:val="00BC2B11"/>
    <w:rsid w:val="00BC2EE9"/>
    <w:rsid w:val="00BC3E3C"/>
    <w:rsid w:val="00BC6534"/>
    <w:rsid w:val="00BD1249"/>
    <w:rsid w:val="00BD3BA8"/>
    <w:rsid w:val="00BD3BB9"/>
    <w:rsid w:val="00BD7C56"/>
    <w:rsid w:val="00BE0973"/>
    <w:rsid w:val="00BE2B06"/>
    <w:rsid w:val="00BE6BB3"/>
    <w:rsid w:val="00BF1B11"/>
    <w:rsid w:val="00BF2016"/>
    <w:rsid w:val="00BF55ED"/>
    <w:rsid w:val="00BF6367"/>
    <w:rsid w:val="00C00BDA"/>
    <w:rsid w:val="00C00D9B"/>
    <w:rsid w:val="00C02D06"/>
    <w:rsid w:val="00C0302D"/>
    <w:rsid w:val="00C037AF"/>
    <w:rsid w:val="00C11154"/>
    <w:rsid w:val="00C114F4"/>
    <w:rsid w:val="00C13C05"/>
    <w:rsid w:val="00C14243"/>
    <w:rsid w:val="00C25318"/>
    <w:rsid w:val="00C25E3E"/>
    <w:rsid w:val="00C31E13"/>
    <w:rsid w:val="00C33117"/>
    <w:rsid w:val="00C5427D"/>
    <w:rsid w:val="00C55C5B"/>
    <w:rsid w:val="00C573B9"/>
    <w:rsid w:val="00C57817"/>
    <w:rsid w:val="00C62ACE"/>
    <w:rsid w:val="00C63673"/>
    <w:rsid w:val="00C64D52"/>
    <w:rsid w:val="00C64D8D"/>
    <w:rsid w:val="00C650E7"/>
    <w:rsid w:val="00C660C4"/>
    <w:rsid w:val="00C711E8"/>
    <w:rsid w:val="00C72CF7"/>
    <w:rsid w:val="00C74A23"/>
    <w:rsid w:val="00C82003"/>
    <w:rsid w:val="00C823B5"/>
    <w:rsid w:val="00C8261D"/>
    <w:rsid w:val="00C8705A"/>
    <w:rsid w:val="00C87785"/>
    <w:rsid w:val="00C92CEC"/>
    <w:rsid w:val="00C92D1C"/>
    <w:rsid w:val="00C94435"/>
    <w:rsid w:val="00C9554C"/>
    <w:rsid w:val="00C960AC"/>
    <w:rsid w:val="00C97261"/>
    <w:rsid w:val="00CA0F52"/>
    <w:rsid w:val="00CA4B30"/>
    <w:rsid w:val="00CA61FC"/>
    <w:rsid w:val="00CA6BD0"/>
    <w:rsid w:val="00CA7244"/>
    <w:rsid w:val="00CA730C"/>
    <w:rsid w:val="00CA7549"/>
    <w:rsid w:val="00CB23DE"/>
    <w:rsid w:val="00CB25C9"/>
    <w:rsid w:val="00CC01BC"/>
    <w:rsid w:val="00CC3B95"/>
    <w:rsid w:val="00CC61D6"/>
    <w:rsid w:val="00CC6651"/>
    <w:rsid w:val="00CD1F3A"/>
    <w:rsid w:val="00CE0DF9"/>
    <w:rsid w:val="00CE3BD1"/>
    <w:rsid w:val="00CE3F7E"/>
    <w:rsid w:val="00CF19D4"/>
    <w:rsid w:val="00CF4640"/>
    <w:rsid w:val="00CF4CF0"/>
    <w:rsid w:val="00CF5A78"/>
    <w:rsid w:val="00CF6788"/>
    <w:rsid w:val="00CF72E0"/>
    <w:rsid w:val="00D000E6"/>
    <w:rsid w:val="00D00142"/>
    <w:rsid w:val="00D0107A"/>
    <w:rsid w:val="00D01DE2"/>
    <w:rsid w:val="00D0399B"/>
    <w:rsid w:val="00D03BCB"/>
    <w:rsid w:val="00D055E3"/>
    <w:rsid w:val="00D064A6"/>
    <w:rsid w:val="00D065B1"/>
    <w:rsid w:val="00D07661"/>
    <w:rsid w:val="00D17139"/>
    <w:rsid w:val="00D17F92"/>
    <w:rsid w:val="00D21240"/>
    <w:rsid w:val="00D22767"/>
    <w:rsid w:val="00D31353"/>
    <w:rsid w:val="00D3200B"/>
    <w:rsid w:val="00D35446"/>
    <w:rsid w:val="00D36261"/>
    <w:rsid w:val="00D3773C"/>
    <w:rsid w:val="00D4150C"/>
    <w:rsid w:val="00D44382"/>
    <w:rsid w:val="00D45C53"/>
    <w:rsid w:val="00D45D6F"/>
    <w:rsid w:val="00D51634"/>
    <w:rsid w:val="00D53A34"/>
    <w:rsid w:val="00D57287"/>
    <w:rsid w:val="00D57AB5"/>
    <w:rsid w:val="00D6378F"/>
    <w:rsid w:val="00D64759"/>
    <w:rsid w:val="00D64B47"/>
    <w:rsid w:val="00D65E2C"/>
    <w:rsid w:val="00D666EC"/>
    <w:rsid w:val="00D67B05"/>
    <w:rsid w:val="00D71714"/>
    <w:rsid w:val="00D71FF7"/>
    <w:rsid w:val="00D7211C"/>
    <w:rsid w:val="00D7542A"/>
    <w:rsid w:val="00D75D26"/>
    <w:rsid w:val="00D7612D"/>
    <w:rsid w:val="00D85EAC"/>
    <w:rsid w:val="00D86F4C"/>
    <w:rsid w:val="00D90BDD"/>
    <w:rsid w:val="00D939FA"/>
    <w:rsid w:val="00D93FFF"/>
    <w:rsid w:val="00DA1808"/>
    <w:rsid w:val="00DA41BF"/>
    <w:rsid w:val="00DB0104"/>
    <w:rsid w:val="00DB115A"/>
    <w:rsid w:val="00DB1E36"/>
    <w:rsid w:val="00DB3DC8"/>
    <w:rsid w:val="00DB47FA"/>
    <w:rsid w:val="00DC15FA"/>
    <w:rsid w:val="00DC58D7"/>
    <w:rsid w:val="00DC5BC2"/>
    <w:rsid w:val="00DD464D"/>
    <w:rsid w:val="00DD5B48"/>
    <w:rsid w:val="00DE006F"/>
    <w:rsid w:val="00DE283B"/>
    <w:rsid w:val="00DE30FD"/>
    <w:rsid w:val="00DE3A88"/>
    <w:rsid w:val="00DF5070"/>
    <w:rsid w:val="00DF507E"/>
    <w:rsid w:val="00DF5F46"/>
    <w:rsid w:val="00DF5FBE"/>
    <w:rsid w:val="00E00064"/>
    <w:rsid w:val="00E00B94"/>
    <w:rsid w:val="00E01C1C"/>
    <w:rsid w:val="00E02BCB"/>
    <w:rsid w:val="00E03C10"/>
    <w:rsid w:val="00E04043"/>
    <w:rsid w:val="00E069EB"/>
    <w:rsid w:val="00E07AAF"/>
    <w:rsid w:val="00E10166"/>
    <w:rsid w:val="00E11EFF"/>
    <w:rsid w:val="00E12750"/>
    <w:rsid w:val="00E13EFE"/>
    <w:rsid w:val="00E1486E"/>
    <w:rsid w:val="00E14B04"/>
    <w:rsid w:val="00E216F9"/>
    <w:rsid w:val="00E25C37"/>
    <w:rsid w:val="00E27396"/>
    <w:rsid w:val="00E35835"/>
    <w:rsid w:val="00E37CB3"/>
    <w:rsid w:val="00E4136B"/>
    <w:rsid w:val="00E4218D"/>
    <w:rsid w:val="00E4319D"/>
    <w:rsid w:val="00E4516C"/>
    <w:rsid w:val="00E45675"/>
    <w:rsid w:val="00E45C21"/>
    <w:rsid w:val="00E5102A"/>
    <w:rsid w:val="00E51DEA"/>
    <w:rsid w:val="00E53E85"/>
    <w:rsid w:val="00E548DD"/>
    <w:rsid w:val="00E54FA4"/>
    <w:rsid w:val="00E57B16"/>
    <w:rsid w:val="00E659FA"/>
    <w:rsid w:val="00E67C6D"/>
    <w:rsid w:val="00E7089F"/>
    <w:rsid w:val="00E7469C"/>
    <w:rsid w:val="00E75A38"/>
    <w:rsid w:val="00E82DB5"/>
    <w:rsid w:val="00E91FD5"/>
    <w:rsid w:val="00E930AF"/>
    <w:rsid w:val="00E931B4"/>
    <w:rsid w:val="00E93D9D"/>
    <w:rsid w:val="00E94DFF"/>
    <w:rsid w:val="00E952C8"/>
    <w:rsid w:val="00E96CD9"/>
    <w:rsid w:val="00E9750B"/>
    <w:rsid w:val="00EA04EA"/>
    <w:rsid w:val="00EA0A06"/>
    <w:rsid w:val="00EA0F17"/>
    <w:rsid w:val="00EA445F"/>
    <w:rsid w:val="00EB095D"/>
    <w:rsid w:val="00EB126B"/>
    <w:rsid w:val="00EB24A4"/>
    <w:rsid w:val="00EB3058"/>
    <w:rsid w:val="00EB75B5"/>
    <w:rsid w:val="00EC0B26"/>
    <w:rsid w:val="00EC1FCB"/>
    <w:rsid w:val="00EC26F8"/>
    <w:rsid w:val="00EC51B1"/>
    <w:rsid w:val="00EC53CC"/>
    <w:rsid w:val="00EC5D1F"/>
    <w:rsid w:val="00ED1F05"/>
    <w:rsid w:val="00ED67F6"/>
    <w:rsid w:val="00EE016F"/>
    <w:rsid w:val="00EE05A2"/>
    <w:rsid w:val="00EE08CE"/>
    <w:rsid w:val="00EE2C3E"/>
    <w:rsid w:val="00EE6FBE"/>
    <w:rsid w:val="00EE7B68"/>
    <w:rsid w:val="00EF19A1"/>
    <w:rsid w:val="00EF4041"/>
    <w:rsid w:val="00EF4C0E"/>
    <w:rsid w:val="00EF6A7F"/>
    <w:rsid w:val="00EF7A3C"/>
    <w:rsid w:val="00F014BA"/>
    <w:rsid w:val="00F02661"/>
    <w:rsid w:val="00F026BC"/>
    <w:rsid w:val="00F04B32"/>
    <w:rsid w:val="00F04C2B"/>
    <w:rsid w:val="00F0591D"/>
    <w:rsid w:val="00F11F20"/>
    <w:rsid w:val="00F17310"/>
    <w:rsid w:val="00F2156F"/>
    <w:rsid w:val="00F264F9"/>
    <w:rsid w:val="00F278A7"/>
    <w:rsid w:val="00F30035"/>
    <w:rsid w:val="00F33B49"/>
    <w:rsid w:val="00F34D27"/>
    <w:rsid w:val="00F35FBB"/>
    <w:rsid w:val="00F40B0A"/>
    <w:rsid w:val="00F41D27"/>
    <w:rsid w:val="00F43182"/>
    <w:rsid w:val="00F44752"/>
    <w:rsid w:val="00F44A01"/>
    <w:rsid w:val="00F44A3B"/>
    <w:rsid w:val="00F463DB"/>
    <w:rsid w:val="00F46D38"/>
    <w:rsid w:val="00F50B95"/>
    <w:rsid w:val="00F6221F"/>
    <w:rsid w:val="00F6365C"/>
    <w:rsid w:val="00F63B8D"/>
    <w:rsid w:val="00F70577"/>
    <w:rsid w:val="00F71C57"/>
    <w:rsid w:val="00F73CDD"/>
    <w:rsid w:val="00F740BB"/>
    <w:rsid w:val="00F7600B"/>
    <w:rsid w:val="00F76446"/>
    <w:rsid w:val="00F77CEB"/>
    <w:rsid w:val="00F82D67"/>
    <w:rsid w:val="00F84F21"/>
    <w:rsid w:val="00F858BE"/>
    <w:rsid w:val="00F85D08"/>
    <w:rsid w:val="00F87482"/>
    <w:rsid w:val="00F94476"/>
    <w:rsid w:val="00F94AF0"/>
    <w:rsid w:val="00F952FB"/>
    <w:rsid w:val="00F95E52"/>
    <w:rsid w:val="00F97582"/>
    <w:rsid w:val="00FA47B5"/>
    <w:rsid w:val="00FA5591"/>
    <w:rsid w:val="00FB015A"/>
    <w:rsid w:val="00FB13E1"/>
    <w:rsid w:val="00FB3F0C"/>
    <w:rsid w:val="00FB4567"/>
    <w:rsid w:val="00FB604B"/>
    <w:rsid w:val="00FB7216"/>
    <w:rsid w:val="00FC2B31"/>
    <w:rsid w:val="00FC64E9"/>
    <w:rsid w:val="00FC721A"/>
    <w:rsid w:val="00FD2192"/>
    <w:rsid w:val="00FD3973"/>
    <w:rsid w:val="00FD3C7B"/>
    <w:rsid w:val="00FD442C"/>
    <w:rsid w:val="00FE148D"/>
    <w:rsid w:val="00FE438A"/>
    <w:rsid w:val="00FE5649"/>
    <w:rsid w:val="00FE7BD5"/>
    <w:rsid w:val="00FF0C6A"/>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602</Words>
  <Characters>3437</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dk d</cp:lastModifiedBy>
  <cp:revision>10</cp:revision>
  <dcterms:created xsi:type="dcterms:W3CDTF">2015-10-07T15:02:00Z</dcterms:created>
  <dcterms:modified xsi:type="dcterms:W3CDTF">2015-10-08T01:58:00Z</dcterms:modified>
</cp:coreProperties>
</file>